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F3C6A" w14:textId="118F85C5" w:rsidR="003072DD" w:rsidRPr="009E4ACF" w:rsidRDefault="00CB5BEB" w:rsidP="00162F9F">
      <w:r w:rsidRPr="009E4ACF">
        <w:rPr>
          <w:noProof/>
        </w:rPr>
        <w:drawing>
          <wp:anchor distT="0" distB="0" distL="114300" distR="114300" simplePos="0" relativeHeight="251662336" behindDoc="0" locked="0" layoutInCell="1" allowOverlap="1" wp14:anchorId="58A2D894" wp14:editId="3CE17F41">
            <wp:simplePos x="0" y="0"/>
            <wp:positionH relativeFrom="page">
              <wp:align>center</wp:align>
            </wp:positionH>
            <wp:positionV relativeFrom="paragraph">
              <wp:posOffset>29</wp:posOffset>
            </wp:positionV>
            <wp:extent cx="246189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50594655" name="Image 4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4655" name="Image 4" descr="Une image contenant texte, Police, Graphique, graphism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ACF"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1A87D9EB" wp14:editId="0F9B8867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8925635" cy="9034818"/>
            <wp:effectExtent l="0" t="0" r="889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l="118" r="-118"/>
                    <a:stretch>
                      <a:fillRect/>
                    </a:stretch>
                  </pic:blipFill>
                  <pic:spPr>
                    <a:xfrm>
                      <a:off x="0" y="0"/>
                      <a:ext cx="8925635" cy="903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D8953" w14:textId="056D0DB6" w:rsidR="003072DD" w:rsidRPr="009E4ACF" w:rsidRDefault="003072DD" w:rsidP="00162F9F"/>
    <w:p w14:paraId="4DD9EE52" w14:textId="234A535D" w:rsidR="003072DD" w:rsidRPr="009E4ACF" w:rsidRDefault="003072DD" w:rsidP="00162F9F"/>
    <w:p w14:paraId="3C98B055" w14:textId="267E9B71" w:rsidR="003072DD" w:rsidRPr="009E4ACF" w:rsidRDefault="003072DD" w:rsidP="00162F9F"/>
    <w:p w14:paraId="48B17FF9" w14:textId="1F850D9E" w:rsidR="003072DD" w:rsidRPr="009E4ACF" w:rsidRDefault="003072DD" w:rsidP="00162F9F"/>
    <w:p w14:paraId="5C875E27" w14:textId="29172407" w:rsidR="003072DD" w:rsidRPr="009E4ACF" w:rsidRDefault="003072DD" w:rsidP="00162F9F"/>
    <w:p w14:paraId="5033F12F" w14:textId="3B0F8E97" w:rsidR="003072DD" w:rsidRPr="009E4ACF" w:rsidRDefault="003072DD" w:rsidP="00162F9F"/>
    <w:p w14:paraId="73B86AF1" w14:textId="6B1A75CA" w:rsidR="003072DD" w:rsidRPr="009E4ACF" w:rsidRDefault="003072DD" w:rsidP="00162F9F"/>
    <w:p w14:paraId="04EB9BB6" w14:textId="77777777" w:rsidR="003072DD" w:rsidRPr="009E4ACF" w:rsidRDefault="003072DD" w:rsidP="00162F9F"/>
    <w:p w14:paraId="5DC147D8" w14:textId="2EE971FB" w:rsidR="003072DD" w:rsidRPr="009E4ACF" w:rsidRDefault="003072DD" w:rsidP="00162F9F"/>
    <w:p w14:paraId="5AEE022F" w14:textId="77777777" w:rsidR="003072DD" w:rsidRPr="009E4ACF" w:rsidRDefault="003072DD" w:rsidP="00162F9F"/>
    <w:p w14:paraId="77D6A14F" w14:textId="7447805C" w:rsidR="003072DD" w:rsidRPr="009E4ACF" w:rsidRDefault="00EA5E95" w:rsidP="00162F9F">
      <w:r>
        <w:rPr>
          <w:rFonts w:ascii="Unbounded Light" w:hAnsi="Unbounded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00943" wp14:editId="045A8BAC">
                <wp:simplePos x="0" y="0"/>
                <wp:positionH relativeFrom="margin">
                  <wp:posOffset>-1137607</wp:posOffset>
                </wp:positionH>
                <wp:positionV relativeFrom="paragraph">
                  <wp:posOffset>323215</wp:posOffset>
                </wp:positionV>
                <wp:extent cx="10808335" cy="966470"/>
                <wp:effectExtent l="0" t="0" r="0" b="0"/>
                <wp:wrapNone/>
                <wp:docPr id="17622994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833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A4002" w14:textId="5683FDBF" w:rsidR="00936DA9" w:rsidRDefault="00405FF0" w:rsidP="00936DA9">
                            <w:pPr>
                              <w:spacing w:before="240" w:after="240"/>
                              <w:jc w:val="center"/>
                              <w:textDirection w:val="btLr"/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9"/>
                              </w:rPr>
                            </w:pPr>
                            <w:r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9"/>
                              </w:rPr>
                              <w:t xml:space="preserve">Livre </w:t>
                            </w:r>
                            <w:r w:rsidR="00EA5E95"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9"/>
                              </w:rPr>
                              <w:t>Différent et Compétent</w:t>
                            </w:r>
                          </w:p>
                          <w:p w14:paraId="65035F7D" w14:textId="72EA004B" w:rsidR="00EA5E95" w:rsidRPr="00CF2B4B" w:rsidRDefault="00EA5E95" w:rsidP="00936DA9">
                            <w:pPr>
                              <w:spacing w:before="240" w:after="240"/>
                              <w:jc w:val="center"/>
                              <w:textDirection w:val="btLr"/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2"/>
                                <w:szCs w:val="14"/>
                              </w:rPr>
                            </w:pPr>
                            <w:r w:rsidRPr="00CF2B4B"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2"/>
                                <w:szCs w:val="14"/>
                              </w:rPr>
                              <w:t xml:space="preserve">Être une organisation apprenante </w:t>
                            </w:r>
                          </w:p>
                          <w:p w14:paraId="06A042F1" w14:textId="7902B45C" w:rsidR="00EA5E95" w:rsidRPr="00CF2B4B" w:rsidRDefault="00EA5E95" w:rsidP="00936DA9">
                            <w:pPr>
                              <w:spacing w:before="240" w:after="240"/>
                              <w:jc w:val="center"/>
                              <w:textDirection w:val="btLr"/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2"/>
                                <w:szCs w:val="14"/>
                              </w:rPr>
                            </w:pPr>
                            <w:r w:rsidRPr="00CF2B4B"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2"/>
                                <w:szCs w:val="14"/>
                              </w:rPr>
                              <w:t>Le reconnaître et la pratiquer</w:t>
                            </w:r>
                          </w:p>
                          <w:p w14:paraId="6AC4A183" w14:textId="0AE9D26A" w:rsidR="00936DA9" w:rsidRDefault="00EA5E95" w:rsidP="00936DA9">
                            <w:pPr>
                              <w:spacing w:before="240" w:after="24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bril Fatface" w:eastAsia="Abril Fatface" w:hAnsi="Abril Fatface" w:cs="Abril Fatface"/>
                                <w:color w:val="8C2B87"/>
                                <w:sz w:val="29"/>
                              </w:rPr>
                              <w:t>Journal de bord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10094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89.6pt;margin-top:25.45pt;width:851.05pt;height:76.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" filled="f" stroked="f">
                <v:textbox style="mso-fit-shape-to-text:t" inset="2.53958mm,2.53958mm,2.53958mm,2.53958mm">
                  <w:txbxContent>
                    <w:p w14:paraId="7CFA4002" w14:textId="5683FDBF" w:rsidR="00936DA9" w:rsidRDefault="00405FF0" w:rsidP="00936DA9">
                      <w:pPr>
                        <w:spacing w:before="240" w:after="240"/>
                        <w:jc w:val="center"/>
                        <w:textDirection w:val="btLr"/>
                        <w:rPr>
                          <w:rFonts w:ascii="Abril Fatface" w:eastAsia="Abril Fatface" w:hAnsi="Abril Fatface" w:cs="Abril Fatface"/>
                          <w:color w:val="8C2B87"/>
                          <w:sz w:val="29"/>
                        </w:rPr>
                      </w:pPr>
                      <w:r>
                        <w:rPr>
                          <w:rFonts w:ascii="Abril Fatface" w:eastAsia="Abril Fatface" w:hAnsi="Abril Fatface" w:cs="Abril Fatface"/>
                          <w:color w:val="8C2B87"/>
                          <w:sz w:val="29"/>
                        </w:rPr>
                        <w:t xml:space="preserve">Livre </w:t>
                      </w:r>
                      <w:r w:rsidR="00EA5E95">
                        <w:rPr>
                          <w:rFonts w:ascii="Abril Fatface" w:eastAsia="Abril Fatface" w:hAnsi="Abril Fatface" w:cs="Abril Fatface"/>
                          <w:color w:val="8C2B87"/>
                          <w:sz w:val="29"/>
                        </w:rPr>
                        <w:t>Différent et Compétent</w:t>
                      </w:r>
                    </w:p>
                    <w:p w14:paraId="65035F7D" w14:textId="72EA004B" w:rsidR="00EA5E95" w:rsidRPr="00CF2B4B" w:rsidRDefault="00EA5E95" w:rsidP="00936DA9">
                      <w:pPr>
                        <w:spacing w:before="240" w:after="240"/>
                        <w:jc w:val="center"/>
                        <w:textDirection w:val="btLr"/>
                        <w:rPr>
                          <w:rFonts w:ascii="Abril Fatface" w:eastAsia="Abril Fatface" w:hAnsi="Abril Fatface" w:cs="Abril Fatface"/>
                          <w:color w:val="8C2B87"/>
                          <w:sz w:val="22"/>
                          <w:szCs w:val="14"/>
                        </w:rPr>
                      </w:pPr>
                      <w:r w:rsidRPr="00CF2B4B">
                        <w:rPr>
                          <w:rFonts w:ascii="Abril Fatface" w:eastAsia="Abril Fatface" w:hAnsi="Abril Fatface" w:cs="Abril Fatface"/>
                          <w:color w:val="8C2B87"/>
                          <w:sz w:val="22"/>
                          <w:szCs w:val="14"/>
                        </w:rPr>
                        <w:t xml:space="preserve">Être une organisation apprenante </w:t>
                      </w:r>
                    </w:p>
                    <w:p w14:paraId="06A042F1" w14:textId="7902B45C" w:rsidR="00EA5E95" w:rsidRPr="00CF2B4B" w:rsidRDefault="00EA5E95" w:rsidP="00936DA9">
                      <w:pPr>
                        <w:spacing w:before="240" w:after="240"/>
                        <w:jc w:val="center"/>
                        <w:textDirection w:val="btLr"/>
                        <w:rPr>
                          <w:rFonts w:ascii="Abril Fatface" w:eastAsia="Abril Fatface" w:hAnsi="Abril Fatface" w:cs="Abril Fatface"/>
                          <w:color w:val="8C2B87"/>
                          <w:sz w:val="22"/>
                          <w:szCs w:val="14"/>
                        </w:rPr>
                      </w:pPr>
                      <w:r w:rsidRPr="00CF2B4B">
                        <w:rPr>
                          <w:rFonts w:ascii="Abril Fatface" w:eastAsia="Abril Fatface" w:hAnsi="Abril Fatface" w:cs="Abril Fatface"/>
                          <w:color w:val="8C2B87"/>
                          <w:sz w:val="22"/>
                          <w:szCs w:val="14"/>
                        </w:rPr>
                        <w:t>Le reconnaître et la pratiquer</w:t>
                      </w:r>
                    </w:p>
                    <w:p w14:paraId="6AC4A183" w14:textId="0AE9D26A" w:rsidR="00936DA9" w:rsidRDefault="00EA5E95" w:rsidP="00936DA9">
                      <w:pPr>
                        <w:spacing w:before="240" w:after="240"/>
                        <w:jc w:val="center"/>
                        <w:textDirection w:val="btLr"/>
                      </w:pPr>
                      <w:r>
                        <w:rPr>
                          <w:rFonts w:ascii="Abril Fatface" w:eastAsia="Abril Fatface" w:hAnsi="Abril Fatface" w:cs="Abril Fatface"/>
                          <w:color w:val="8C2B87"/>
                          <w:sz w:val="29"/>
                        </w:rPr>
                        <w:t>Journal de bord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7448A" w14:textId="6516A972" w:rsidR="003072DD" w:rsidRPr="009E4ACF" w:rsidRDefault="003072DD" w:rsidP="00162F9F"/>
    <w:p w14:paraId="4C0D5140" w14:textId="6D816890" w:rsidR="003072DD" w:rsidRPr="009E4ACF" w:rsidRDefault="003072DD" w:rsidP="00162F9F"/>
    <w:p w14:paraId="35F2EC7A" w14:textId="703C5AAB" w:rsidR="003072DD" w:rsidRPr="009E4ACF" w:rsidRDefault="003072DD" w:rsidP="00162F9F"/>
    <w:p w14:paraId="4366D132" w14:textId="575F0B76" w:rsidR="003072DD" w:rsidRPr="009E4ACF" w:rsidRDefault="001265E0" w:rsidP="00162F9F">
      <w:r w:rsidRPr="009E4A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33C65" wp14:editId="3A22B26F">
                <wp:simplePos x="0" y="0"/>
                <wp:positionH relativeFrom="margin">
                  <wp:posOffset>-2310765</wp:posOffset>
                </wp:positionH>
                <wp:positionV relativeFrom="paragraph">
                  <wp:posOffset>334010</wp:posOffset>
                </wp:positionV>
                <wp:extent cx="10808335" cy="966470"/>
                <wp:effectExtent l="0" t="0" r="0" b="0"/>
                <wp:wrapNone/>
                <wp:docPr id="7842475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833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23B80" w14:textId="321F4B78" w:rsidR="001265E0" w:rsidRDefault="0086428B" w:rsidP="00162F9F">
                            <w:r>
                              <w:t>Type de document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33C65" id="_x0000_s1027" type="#_x0000_t202" style="position:absolute;left:0;text-align:left;margin-left:-181.95pt;margin-top:26.3pt;width:851.05pt;height:76.1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1E623B80" w14:textId="321F4B78" w:rsidR="001265E0" w:rsidRDefault="0086428B" w:rsidP="00162F9F">
                      <w:r>
                        <w:t>Type de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452F0" w14:textId="0E74297C" w:rsidR="003072DD" w:rsidRPr="009E4ACF" w:rsidRDefault="003072DD" w:rsidP="00162F9F"/>
    <w:p w14:paraId="3B9EB0FB" w14:textId="4F746D8B" w:rsidR="003072DD" w:rsidRPr="009E4ACF" w:rsidRDefault="003072DD" w:rsidP="00162F9F"/>
    <w:p w14:paraId="51F86752" w14:textId="77777777" w:rsidR="003072DD" w:rsidRPr="009E4ACF" w:rsidRDefault="003072DD" w:rsidP="00162F9F"/>
    <w:p w14:paraId="41A0A256" w14:textId="11889BAD" w:rsidR="003072DD" w:rsidRPr="009E4ACF" w:rsidRDefault="003072DD" w:rsidP="00162F9F"/>
    <w:p w14:paraId="4A808626" w14:textId="451CD461" w:rsidR="003072DD" w:rsidRPr="009E4ACF" w:rsidRDefault="003072DD" w:rsidP="00162F9F"/>
    <w:p w14:paraId="3FA72F87" w14:textId="559FE214" w:rsidR="003072DD" w:rsidRPr="009E4ACF" w:rsidRDefault="003072DD" w:rsidP="00141D3E">
      <w:pPr>
        <w:tabs>
          <w:tab w:val="left" w:pos="10779"/>
        </w:tabs>
      </w:pPr>
    </w:p>
    <w:p w14:paraId="0BD73213" w14:textId="44070023" w:rsidR="003072DD" w:rsidRPr="009E4ACF" w:rsidRDefault="003072DD" w:rsidP="00162F9F"/>
    <w:p w14:paraId="57ADA279" w14:textId="2D3129D3" w:rsidR="003072DD" w:rsidRPr="009E4ACF" w:rsidRDefault="003072DD" w:rsidP="00162F9F"/>
    <w:p w14:paraId="737A71D7" w14:textId="0481104E" w:rsidR="003072DD" w:rsidRDefault="006C5E58" w:rsidP="006C5E58">
      <w:pPr>
        <w:shd w:val="clear" w:color="auto" w:fill="DCEDDB" w:themeFill="accent4" w:themeFillTint="33"/>
        <w:tabs>
          <w:tab w:val="center" w:pos="5103"/>
          <w:tab w:val="left" w:pos="11340"/>
        </w:tabs>
      </w:pPr>
      <w:r>
        <w:lastRenderedPageBreak/>
        <w:tab/>
      </w:r>
      <w:r w:rsidR="007F453C" w:rsidRPr="006C5E58">
        <w:rPr>
          <w:b/>
          <w:bCs/>
          <w:sz w:val="32"/>
          <w:szCs w:val="32"/>
        </w:rPr>
        <w:t>Ce que nous voulons : l’organisation apprenante</w:t>
      </w:r>
      <w:r w:rsidR="007F453C">
        <w:t xml:space="preserve"> </w:t>
      </w:r>
      <w:r w:rsidR="007F453C">
        <w:tab/>
        <w:t>L’organisation analysée :</w:t>
      </w:r>
    </w:p>
    <w:p w14:paraId="1237C031" w14:textId="40257937" w:rsidR="006C5E58" w:rsidRDefault="006C5E58" w:rsidP="006C5E58">
      <w:pPr>
        <w:shd w:val="clear" w:color="auto" w:fill="DCEDDB" w:themeFill="accent4" w:themeFillTint="33"/>
        <w:tabs>
          <w:tab w:val="left" w:pos="11340"/>
        </w:tabs>
      </w:pPr>
      <w:r>
        <w:t>Elle valorise chaque personne et la met en position d’acteur et d’auteur de l’organisation.</w:t>
      </w:r>
      <w:r w:rsidRPr="006C5E58">
        <w:t xml:space="preserve"> </w:t>
      </w:r>
      <w:r>
        <w:tab/>
        <w:t>Journal de bord animé par :</w:t>
      </w:r>
    </w:p>
    <w:p w14:paraId="799AFEA4" w14:textId="2F37A350" w:rsidR="007F453C" w:rsidRDefault="006C5E58" w:rsidP="002E0B01">
      <w:pPr>
        <w:shd w:val="clear" w:color="auto" w:fill="DCEDDB" w:themeFill="accent4" w:themeFillTint="33"/>
        <w:tabs>
          <w:tab w:val="left" w:pos="11340"/>
        </w:tabs>
      </w:pPr>
      <w:r>
        <w:t>Elle apprend aux autres et elle apprend des autres.</w:t>
      </w:r>
      <w:r w:rsidR="007F453C">
        <w:t xml:space="preserve"> </w:t>
      </w:r>
      <w:r w:rsidR="007F453C">
        <w:tab/>
        <w:t xml:space="preserve">Participants : </w:t>
      </w:r>
    </w:p>
    <w:p w14:paraId="7456D3EC" w14:textId="77777777" w:rsidR="002E0B01" w:rsidRDefault="002E0B01" w:rsidP="002E0B01">
      <w:pPr>
        <w:shd w:val="clear" w:color="auto" w:fill="DCEDDB" w:themeFill="accent4" w:themeFillTint="33"/>
        <w:tabs>
          <w:tab w:val="left" w:pos="11340"/>
        </w:tabs>
      </w:pPr>
    </w:p>
    <w:p w14:paraId="3E08DE51" w14:textId="77777777" w:rsidR="002E0B01" w:rsidRDefault="002E0B01" w:rsidP="007F453C">
      <w:pPr>
        <w:tabs>
          <w:tab w:val="left" w:pos="11340"/>
        </w:tabs>
      </w:pPr>
    </w:p>
    <w:p w14:paraId="12C6D696" w14:textId="77777777" w:rsidR="00DF2800" w:rsidRPr="00DF2800" w:rsidRDefault="00DF2800" w:rsidP="00DF2800">
      <w:pPr>
        <w:jc w:val="center"/>
        <w:rPr>
          <w:b/>
          <w:bCs/>
          <w:color w:val="55A550" w:themeColor="accent4"/>
          <w:sz w:val="28"/>
          <w:szCs w:val="28"/>
        </w:rPr>
      </w:pPr>
      <w:r w:rsidRPr="00DF2800">
        <w:rPr>
          <w:b/>
          <w:bCs/>
          <w:color w:val="55A550" w:themeColor="accent4"/>
          <w:sz w:val="28"/>
          <w:szCs w:val="28"/>
        </w:rPr>
        <w:t>Cultiver des environnements facilitateurs pour apprendre et s’épanouir au travail</w:t>
      </w:r>
    </w:p>
    <w:p w14:paraId="62092079" w14:textId="7122E36C" w:rsidR="00E1344A" w:rsidRDefault="00DF2800" w:rsidP="00DF2800">
      <w:pPr>
        <w:jc w:val="center"/>
      </w:pPr>
      <w:r w:rsidRPr="00DF2800">
        <w:rPr>
          <w:i/>
          <w:iCs/>
        </w:rPr>
        <w:t xml:space="preserve">Pas de performance sans bonheur (Jean-François </w:t>
      </w:r>
      <w:proofErr w:type="spellStart"/>
      <w:proofErr w:type="gramStart"/>
      <w:r w:rsidRPr="00DF2800">
        <w:rPr>
          <w:i/>
          <w:iCs/>
        </w:rPr>
        <w:t>Zobrist</w:t>
      </w:r>
      <w:proofErr w:type="spellEnd"/>
      <w:r w:rsidRPr="00DF2800">
        <w:rPr>
          <w:i/>
          <w:iCs/>
        </w:rPr>
        <w:t>)…</w:t>
      </w:r>
      <w:proofErr w:type="gramEnd"/>
      <w:r w:rsidRPr="00DF2800">
        <w:rPr>
          <w:i/>
          <w:iCs/>
        </w:rPr>
        <w:t xml:space="preserve"> et pas de bien-être sans bien faire ! (Yves Clot)</w:t>
      </w:r>
    </w:p>
    <w:p w14:paraId="25D76301" w14:textId="77777777" w:rsidR="00E1344A" w:rsidRDefault="00E1344A" w:rsidP="00162F9F"/>
    <w:tbl>
      <w:tblPr>
        <w:tblStyle w:val="Grilledutableau"/>
        <w:tblW w:w="14170" w:type="dxa"/>
        <w:tblLook w:val="04A0" w:firstRow="1" w:lastRow="0" w:firstColumn="1" w:lastColumn="0" w:noHBand="0" w:noVBand="1"/>
      </w:tblPr>
      <w:tblGrid>
        <w:gridCol w:w="3539"/>
        <w:gridCol w:w="3543"/>
        <w:gridCol w:w="3543"/>
        <w:gridCol w:w="3545"/>
      </w:tblGrid>
      <w:tr w:rsidR="00E71BE4" w14:paraId="49A8EA3F" w14:textId="77777777" w:rsidTr="00537984">
        <w:tc>
          <w:tcPr>
            <w:tcW w:w="3539" w:type="dxa"/>
            <w:vMerge w:val="restart"/>
            <w:vAlign w:val="center"/>
          </w:tcPr>
          <w:p w14:paraId="107C5B11" w14:textId="21C3AA0F" w:rsidR="00E71BE4" w:rsidRDefault="00E71BE4" w:rsidP="00E71BE4">
            <w:pPr>
              <w:jc w:val="center"/>
            </w:pPr>
            <w:r w:rsidRPr="005C7D89">
              <w:rPr>
                <w:b/>
                <w:bCs/>
                <w:i/>
                <w:iCs/>
              </w:rPr>
              <w:t>Indicateurs d’Organisation apprenante</w:t>
            </w:r>
          </w:p>
        </w:tc>
        <w:tc>
          <w:tcPr>
            <w:tcW w:w="10631" w:type="dxa"/>
            <w:gridSpan w:val="3"/>
            <w:vAlign w:val="center"/>
          </w:tcPr>
          <w:p w14:paraId="0011E5C8" w14:textId="579C99E9" w:rsidR="00E71BE4" w:rsidRDefault="00FE1282" w:rsidP="00E71BE4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E71BE4" w14:paraId="32E73ACB" w14:textId="77777777" w:rsidTr="00537984">
        <w:tc>
          <w:tcPr>
            <w:tcW w:w="3539" w:type="dxa"/>
            <w:vMerge/>
            <w:vAlign w:val="center"/>
          </w:tcPr>
          <w:p w14:paraId="702F3C64" w14:textId="77777777" w:rsidR="00E71BE4" w:rsidRDefault="00E71BE4" w:rsidP="00E71BE4">
            <w:pPr>
              <w:jc w:val="center"/>
            </w:pPr>
          </w:p>
        </w:tc>
        <w:tc>
          <w:tcPr>
            <w:tcW w:w="3543" w:type="dxa"/>
            <w:vAlign w:val="center"/>
          </w:tcPr>
          <w:p w14:paraId="5F2CB712" w14:textId="39C96265" w:rsidR="00E71BE4" w:rsidRDefault="00FE1282" w:rsidP="00FE1282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5178195C" w14:textId="1CE39447" w:rsidR="00E71BE4" w:rsidRDefault="00FE1282" w:rsidP="00FE1282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 xml:space="preserve">mettre en </w:t>
            </w:r>
            <w:r w:rsidRPr="00FE1282">
              <w:rPr>
                <w:b/>
                <w:bCs/>
                <w:i/>
                <w:iCs/>
              </w:rPr>
              <w:t>œuvre</w:t>
            </w:r>
          </w:p>
        </w:tc>
        <w:tc>
          <w:tcPr>
            <w:tcW w:w="3545" w:type="dxa"/>
            <w:vAlign w:val="center"/>
          </w:tcPr>
          <w:p w14:paraId="0771C6E0" w14:textId="041C038F" w:rsidR="00E71BE4" w:rsidRDefault="00FE1282" w:rsidP="00E71BE4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7B5BF2" w14:paraId="19883EF3" w14:textId="77777777" w:rsidTr="00537984">
        <w:trPr>
          <w:trHeight w:val="964"/>
        </w:trPr>
        <w:tc>
          <w:tcPr>
            <w:tcW w:w="3539" w:type="dxa"/>
            <w:vAlign w:val="center"/>
          </w:tcPr>
          <w:p w14:paraId="19C9EA9E" w14:textId="77777777" w:rsidR="002D4806" w:rsidRPr="002D4806" w:rsidRDefault="002D4806" w:rsidP="002D4806">
            <w:pPr>
              <w:rPr>
                <w:color w:val="55A550" w:themeColor="accent4"/>
              </w:rPr>
            </w:pPr>
            <w:r w:rsidRPr="002D4806">
              <w:rPr>
                <w:color w:val="55A550" w:themeColor="accent4"/>
              </w:rPr>
              <w:t>N°1. Nous reconnaissons CHACUN</w:t>
            </w:r>
          </w:p>
          <w:p w14:paraId="6BC75928" w14:textId="7B465C01" w:rsidR="007B5BF2" w:rsidRPr="006A0292" w:rsidRDefault="002D4806" w:rsidP="002D4806">
            <w:pPr>
              <w:rPr>
                <w:color w:val="55A550" w:themeColor="accent4"/>
              </w:rPr>
            </w:pPr>
            <w:proofErr w:type="gramStart"/>
            <w:r w:rsidRPr="002D4806">
              <w:rPr>
                <w:color w:val="55A550" w:themeColor="accent4"/>
              </w:rPr>
              <w:t>dans</w:t>
            </w:r>
            <w:proofErr w:type="gramEnd"/>
            <w:r w:rsidRPr="002D4806">
              <w:rPr>
                <w:color w:val="55A550" w:themeColor="accent4"/>
              </w:rPr>
              <w:t xml:space="preserve"> ce qu’il est</w:t>
            </w:r>
          </w:p>
        </w:tc>
        <w:tc>
          <w:tcPr>
            <w:tcW w:w="3543" w:type="dxa"/>
            <w:vAlign w:val="center"/>
          </w:tcPr>
          <w:p w14:paraId="59B44472" w14:textId="77777777" w:rsidR="007B5BF2" w:rsidRDefault="007B5BF2" w:rsidP="00E71BE4">
            <w:pPr>
              <w:jc w:val="center"/>
            </w:pPr>
          </w:p>
        </w:tc>
        <w:tc>
          <w:tcPr>
            <w:tcW w:w="3543" w:type="dxa"/>
            <w:vAlign w:val="center"/>
          </w:tcPr>
          <w:p w14:paraId="73B2BF6C" w14:textId="77777777" w:rsidR="007B5BF2" w:rsidRDefault="007B5BF2" w:rsidP="00E71BE4">
            <w:pPr>
              <w:jc w:val="center"/>
            </w:pPr>
          </w:p>
        </w:tc>
        <w:tc>
          <w:tcPr>
            <w:tcW w:w="3545" w:type="dxa"/>
            <w:vAlign w:val="center"/>
          </w:tcPr>
          <w:p w14:paraId="2B6695A9" w14:textId="77777777" w:rsidR="007B5BF2" w:rsidRDefault="007B5BF2" w:rsidP="00E71BE4">
            <w:pPr>
              <w:jc w:val="center"/>
            </w:pPr>
          </w:p>
        </w:tc>
      </w:tr>
      <w:tr w:rsidR="007B5BF2" w14:paraId="514B21B6" w14:textId="77777777" w:rsidTr="00537984">
        <w:trPr>
          <w:trHeight w:val="964"/>
        </w:trPr>
        <w:tc>
          <w:tcPr>
            <w:tcW w:w="3539" w:type="dxa"/>
            <w:vAlign w:val="center"/>
          </w:tcPr>
          <w:p w14:paraId="55447CE9" w14:textId="77777777" w:rsidR="002D4806" w:rsidRPr="002D4806" w:rsidRDefault="002D4806" w:rsidP="002D4806">
            <w:pPr>
              <w:rPr>
                <w:color w:val="55A550" w:themeColor="accent4"/>
              </w:rPr>
            </w:pPr>
            <w:r w:rsidRPr="002D4806">
              <w:rPr>
                <w:color w:val="55A550" w:themeColor="accent4"/>
              </w:rPr>
              <w:t>N°2. Nous reconnaissons CHACUN</w:t>
            </w:r>
          </w:p>
          <w:p w14:paraId="1AE3BFDB" w14:textId="3F78DBDF" w:rsidR="007B5BF2" w:rsidRPr="006A0292" w:rsidRDefault="002D4806" w:rsidP="002D4806">
            <w:pPr>
              <w:rPr>
                <w:color w:val="55A550" w:themeColor="accent4"/>
              </w:rPr>
            </w:pPr>
            <w:proofErr w:type="gramStart"/>
            <w:r w:rsidRPr="002D4806">
              <w:rPr>
                <w:color w:val="55A550" w:themeColor="accent4"/>
              </w:rPr>
              <w:t>dans</w:t>
            </w:r>
            <w:proofErr w:type="gramEnd"/>
            <w:r w:rsidRPr="002D4806">
              <w:rPr>
                <w:color w:val="55A550" w:themeColor="accent4"/>
              </w:rPr>
              <w:t xml:space="preserve"> ses efforts (travail, attitude)</w:t>
            </w:r>
          </w:p>
        </w:tc>
        <w:tc>
          <w:tcPr>
            <w:tcW w:w="3543" w:type="dxa"/>
            <w:vAlign w:val="center"/>
          </w:tcPr>
          <w:p w14:paraId="2E43E44A" w14:textId="77777777" w:rsidR="007B5BF2" w:rsidRDefault="007B5BF2" w:rsidP="00E71BE4">
            <w:pPr>
              <w:jc w:val="center"/>
            </w:pPr>
          </w:p>
        </w:tc>
        <w:tc>
          <w:tcPr>
            <w:tcW w:w="3543" w:type="dxa"/>
            <w:vAlign w:val="center"/>
          </w:tcPr>
          <w:p w14:paraId="7D99B967" w14:textId="77777777" w:rsidR="007B5BF2" w:rsidRDefault="007B5BF2" w:rsidP="00E71BE4">
            <w:pPr>
              <w:jc w:val="center"/>
            </w:pPr>
          </w:p>
        </w:tc>
        <w:tc>
          <w:tcPr>
            <w:tcW w:w="3545" w:type="dxa"/>
            <w:vAlign w:val="center"/>
          </w:tcPr>
          <w:p w14:paraId="0D6AB269" w14:textId="77777777" w:rsidR="007B5BF2" w:rsidRDefault="007B5BF2" w:rsidP="00E71BE4">
            <w:pPr>
              <w:jc w:val="center"/>
            </w:pPr>
          </w:p>
        </w:tc>
      </w:tr>
      <w:tr w:rsidR="007B5BF2" w14:paraId="1AE9AB1A" w14:textId="77777777" w:rsidTr="00537984">
        <w:trPr>
          <w:trHeight w:val="964"/>
        </w:trPr>
        <w:tc>
          <w:tcPr>
            <w:tcW w:w="3539" w:type="dxa"/>
            <w:vAlign w:val="center"/>
          </w:tcPr>
          <w:p w14:paraId="4A592C77" w14:textId="16F53DDE" w:rsidR="007B5BF2" w:rsidRPr="006A0292" w:rsidRDefault="002D4806" w:rsidP="002D4806">
            <w:pPr>
              <w:rPr>
                <w:color w:val="55A550" w:themeColor="accent4"/>
              </w:rPr>
            </w:pPr>
            <w:r w:rsidRPr="002D4806">
              <w:rPr>
                <w:color w:val="55A550" w:themeColor="accent4"/>
              </w:rPr>
              <w:t>N°3. Nous reconnaissons CHACUN dans ses</w:t>
            </w:r>
            <w:r w:rsidRPr="006A0292">
              <w:rPr>
                <w:color w:val="55A550" w:themeColor="accent4"/>
              </w:rPr>
              <w:t xml:space="preserve"> </w:t>
            </w:r>
            <w:r w:rsidRPr="002D4806">
              <w:rPr>
                <w:color w:val="55A550" w:themeColor="accent4"/>
              </w:rPr>
              <w:t>compétences</w:t>
            </w:r>
          </w:p>
        </w:tc>
        <w:tc>
          <w:tcPr>
            <w:tcW w:w="3543" w:type="dxa"/>
            <w:vAlign w:val="center"/>
          </w:tcPr>
          <w:p w14:paraId="5A0BB9E7" w14:textId="77777777" w:rsidR="007B5BF2" w:rsidRDefault="007B5BF2" w:rsidP="00E71BE4">
            <w:pPr>
              <w:jc w:val="center"/>
            </w:pPr>
          </w:p>
        </w:tc>
        <w:tc>
          <w:tcPr>
            <w:tcW w:w="3543" w:type="dxa"/>
            <w:vAlign w:val="center"/>
          </w:tcPr>
          <w:p w14:paraId="0EE7C99C" w14:textId="77777777" w:rsidR="007B5BF2" w:rsidRDefault="007B5BF2" w:rsidP="00E71BE4">
            <w:pPr>
              <w:jc w:val="center"/>
            </w:pPr>
          </w:p>
        </w:tc>
        <w:tc>
          <w:tcPr>
            <w:tcW w:w="3545" w:type="dxa"/>
            <w:vAlign w:val="center"/>
          </w:tcPr>
          <w:p w14:paraId="6D2E0E5B" w14:textId="77777777" w:rsidR="007B5BF2" w:rsidRDefault="007B5BF2" w:rsidP="00E71BE4">
            <w:pPr>
              <w:jc w:val="center"/>
            </w:pPr>
          </w:p>
        </w:tc>
      </w:tr>
      <w:tr w:rsidR="00FE1282" w14:paraId="703CBB61" w14:textId="77777777" w:rsidTr="00537984">
        <w:trPr>
          <w:trHeight w:val="964"/>
        </w:trPr>
        <w:tc>
          <w:tcPr>
            <w:tcW w:w="3539" w:type="dxa"/>
            <w:vAlign w:val="center"/>
          </w:tcPr>
          <w:p w14:paraId="4AED2C7F" w14:textId="696924CC" w:rsidR="00FE1282" w:rsidRPr="006A0292" w:rsidRDefault="002D4806" w:rsidP="002D4806">
            <w:pPr>
              <w:rPr>
                <w:color w:val="55A550" w:themeColor="accent4"/>
              </w:rPr>
            </w:pPr>
            <w:r w:rsidRPr="002D4806">
              <w:rPr>
                <w:color w:val="55A550" w:themeColor="accent4"/>
              </w:rPr>
              <w:t>N°4. Nous reconnaissons CHACUN dans ses</w:t>
            </w:r>
            <w:r w:rsidRPr="006A0292">
              <w:rPr>
                <w:color w:val="55A550" w:themeColor="accent4"/>
              </w:rPr>
              <w:t xml:space="preserve"> résultats</w:t>
            </w:r>
          </w:p>
        </w:tc>
        <w:tc>
          <w:tcPr>
            <w:tcW w:w="3543" w:type="dxa"/>
            <w:vAlign w:val="center"/>
          </w:tcPr>
          <w:p w14:paraId="07D0D5D0" w14:textId="77777777" w:rsidR="00FE1282" w:rsidRDefault="00FE1282" w:rsidP="00E71BE4">
            <w:pPr>
              <w:jc w:val="center"/>
            </w:pPr>
          </w:p>
        </w:tc>
        <w:tc>
          <w:tcPr>
            <w:tcW w:w="3543" w:type="dxa"/>
            <w:vAlign w:val="center"/>
          </w:tcPr>
          <w:p w14:paraId="71A73F96" w14:textId="77777777" w:rsidR="00FE1282" w:rsidRDefault="00FE1282" w:rsidP="00E71BE4">
            <w:pPr>
              <w:jc w:val="center"/>
            </w:pPr>
          </w:p>
        </w:tc>
        <w:tc>
          <w:tcPr>
            <w:tcW w:w="3545" w:type="dxa"/>
            <w:vAlign w:val="center"/>
          </w:tcPr>
          <w:p w14:paraId="383F5215" w14:textId="77777777" w:rsidR="00FE1282" w:rsidRDefault="00FE1282" w:rsidP="00E71BE4">
            <w:pPr>
              <w:jc w:val="center"/>
            </w:pPr>
          </w:p>
        </w:tc>
      </w:tr>
      <w:tr w:rsidR="006A0292" w14:paraId="261A2684" w14:textId="77777777" w:rsidTr="006A0292">
        <w:tc>
          <w:tcPr>
            <w:tcW w:w="3539" w:type="dxa"/>
            <w:vMerge w:val="restart"/>
            <w:vAlign w:val="center"/>
          </w:tcPr>
          <w:p w14:paraId="6E403DD5" w14:textId="77777777" w:rsidR="006A0292" w:rsidRDefault="006A0292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lastRenderedPageBreak/>
              <w:t>Indicateurs d’Organisation apprenante</w:t>
            </w:r>
          </w:p>
        </w:tc>
        <w:tc>
          <w:tcPr>
            <w:tcW w:w="10631" w:type="dxa"/>
            <w:gridSpan w:val="3"/>
            <w:vAlign w:val="center"/>
          </w:tcPr>
          <w:p w14:paraId="31911688" w14:textId="77777777" w:rsidR="006A0292" w:rsidRDefault="006A0292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6A0292" w14:paraId="19A1E1CC" w14:textId="77777777" w:rsidTr="006A0292">
        <w:tc>
          <w:tcPr>
            <w:tcW w:w="3539" w:type="dxa"/>
            <w:vMerge/>
            <w:vAlign w:val="center"/>
          </w:tcPr>
          <w:p w14:paraId="544457E4" w14:textId="77777777" w:rsidR="006A0292" w:rsidRDefault="006A0292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5CEC99AC" w14:textId="77777777" w:rsidR="006A0292" w:rsidRDefault="006A0292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7BD03F23" w14:textId="77777777" w:rsidR="006A0292" w:rsidRDefault="006A0292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3545" w:type="dxa"/>
            <w:vAlign w:val="center"/>
          </w:tcPr>
          <w:p w14:paraId="7F1311E1" w14:textId="77777777" w:rsidR="006A0292" w:rsidRDefault="006A0292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6A0292" w14:paraId="4AD9F033" w14:textId="77777777" w:rsidTr="00D86E43">
        <w:trPr>
          <w:trHeight w:val="1191"/>
        </w:trPr>
        <w:tc>
          <w:tcPr>
            <w:tcW w:w="3539" w:type="dxa"/>
            <w:vAlign w:val="center"/>
          </w:tcPr>
          <w:p w14:paraId="693BBB8F" w14:textId="39ED0CB3" w:rsidR="006A0292" w:rsidRPr="006A0292" w:rsidRDefault="00537984" w:rsidP="00E022C2">
            <w:pPr>
              <w:jc w:val="left"/>
              <w:rPr>
                <w:color w:val="55A550" w:themeColor="accent4"/>
              </w:rPr>
            </w:pPr>
            <w:r w:rsidRPr="00537984">
              <w:rPr>
                <w:color w:val="55A550" w:themeColor="accent4"/>
              </w:rPr>
              <w:t>N°5. Nous reconnaissons l’ÉQUIPE dans son</w:t>
            </w:r>
            <w:r>
              <w:rPr>
                <w:color w:val="55A550" w:themeColor="accent4"/>
              </w:rPr>
              <w:t xml:space="preserve"> </w:t>
            </w:r>
            <w:r w:rsidRPr="00537984">
              <w:rPr>
                <w:color w:val="55A550" w:themeColor="accent4"/>
              </w:rPr>
              <w:t>identité, ses valeurs, ses missions</w:t>
            </w:r>
          </w:p>
        </w:tc>
        <w:tc>
          <w:tcPr>
            <w:tcW w:w="3543" w:type="dxa"/>
            <w:vAlign w:val="center"/>
          </w:tcPr>
          <w:p w14:paraId="33973DAF" w14:textId="77777777" w:rsidR="006A0292" w:rsidRDefault="006A0292" w:rsidP="00E022C2">
            <w:pPr>
              <w:jc w:val="left"/>
            </w:pPr>
          </w:p>
        </w:tc>
        <w:tc>
          <w:tcPr>
            <w:tcW w:w="3543" w:type="dxa"/>
            <w:vAlign w:val="center"/>
          </w:tcPr>
          <w:p w14:paraId="4C262928" w14:textId="77777777" w:rsidR="006A0292" w:rsidRDefault="006A0292" w:rsidP="00E022C2">
            <w:pPr>
              <w:jc w:val="left"/>
            </w:pPr>
          </w:p>
        </w:tc>
        <w:tc>
          <w:tcPr>
            <w:tcW w:w="3545" w:type="dxa"/>
            <w:vAlign w:val="center"/>
          </w:tcPr>
          <w:p w14:paraId="6F05C16A" w14:textId="77777777" w:rsidR="006A0292" w:rsidRDefault="006A0292" w:rsidP="00E022C2">
            <w:pPr>
              <w:jc w:val="left"/>
            </w:pPr>
          </w:p>
        </w:tc>
      </w:tr>
      <w:tr w:rsidR="006A0292" w14:paraId="76A7811E" w14:textId="77777777" w:rsidTr="00D86E43">
        <w:trPr>
          <w:trHeight w:val="1191"/>
        </w:trPr>
        <w:tc>
          <w:tcPr>
            <w:tcW w:w="3539" w:type="dxa"/>
            <w:vAlign w:val="center"/>
          </w:tcPr>
          <w:p w14:paraId="0B841B68" w14:textId="77777777" w:rsidR="00537984" w:rsidRPr="00537984" w:rsidRDefault="00537984" w:rsidP="00E022C2">
            <w:pPr>
              <w:jc w:val="left"/>
              <w:rPr>
                <w:color w:val="55A550" w:themeColor="accent4"/>
              </w:rPr>
            </w:pPr>
            <w:r w:rsidRPr="00537984">
              <w:rPr>
                <w:color w:val="55A550" w:themeColor="accent4"/>
              </w:rPr>
              <w:t>N°6. Nous reconnaissons l’ÉQUIPE</w:t>
            </w:r>
          </w:p>
          <w:p w14:paraId="38A21168" w14:textId="661C2A8A" w:rsidR="006A0292" w:rsidRPr="006A0292" w:rsidRDefault="00537984" w:rsidP="00E022C2">
            <w:pPr>
              <w:jc w:val="left"/>
              <w:rPr>
                <w:color w:val="55A550" w:themeColor="accent4"/>
              </w:rPr>
            </w:pPr>
            <w:proofErr w:type="gramStart"/>
            <w:r w:rsidRPr="00537984">
              <w:rPr>
                <w:color w:val="55A550" w:themeColor="accent4"/>
              </w:rPr>
              <w:t>dans</w:t>
            </w:r>
            <w:proofErr w:type="gramEnd"/>
            <w:r w:rsidRPr="00537984">
              <w:rPr>
                <w:color w:val="55A550" w:themeColor="accent4"/>
              </w:rPr>
              <w:t xml:space="preserve"> ses efforts</w:t>
            </w:r>
          </w:p>
        </w:tc>
        <w:tc>
          <w:tcPr>
            <w:tcW w:w="3543" w:type="dxa"/>
            <w:vAlign w:val="center"/>
          </w:tcPr>
          <w:p w14:paraId="3C82902F" w14:textId="77777777" w:rsidR="006A0292" w:rsidRDefault="006A0292" w:rsidP="00E022C2">
            <w:pPr>
              <w:jc w:val="left"/>
            </w:pPr>
          </w:p>
        </w:tc>
        <w:tc>
          <w:tcPr>
            <w:tcW w:w="3543" w:type="dxa"/>
            <w:vAlign w:val="center"/>
          </w:tcPr>
          <w:p w14:paraId="77E226E6" w14:textId="77777777" w:rsidR="006A0292" w:rsidRDefault="006A0292" w:rsidP="00E022C2">
            <w:pPr>
              <w:jc w:val="left"/>
            </w:pPr>
          </w:p>
        </w:tc>
        <w:tc>
          <w:tcPr>
            <w:tcW w:w="3545" w:type="dxa"/>
            <w:vAlign w:val="center"/>
          </w:tcPr>
          <w:p w14:paraId="39FB3EDD" w14:textId="77777777" w:rsidR="006A0292" w:rsidRDefault="006A0292" w:rsidP="00E022C2">
            <w:pPr>
              <w:jc w:val="left"/>
            </w:pPr>
          </w:p>
        </w:tc>
      </w:tr>
      <w:tr w:rsidR="006A0292" w14:paraId="675E4D5E" w14:textId="77777777" w:rsidTr="00D86E43">
        <w:trPr>
          <w:trHeight w:val="1191"/>
        </w:trPr>
        <w:tc>
          <w:tcPr>
            <w:tcW w:w="3539" w:type="dxa"/>
            <w:vAlign w:val="center"/>
          </w:tcPr>
          <w:p w14:paraId="0FCB7BAB" w14:textId="77777777" w:rsidR="00E022C2" w:rsidRPr="00E022C2" w:rsidRDefault="00E022C2" w:rsidP="00E022C2">
            <w:pPr>
              <w:jc w:val="left"/>
              <w:rPr>
                <w:color w:val="55A550" w:themeColor="accent4"/>
              </w:rPr>
            </w:pPr>
            <w:r w:rsidRPr="00E022C2">
              <w:rPr>
                <w:color w:val="55A550" w:themeColor="accent4"/>
              </w:rPr>
              <w:t>N°7. Nous reconnaissons l’ÉQUIPE</w:t>
            </w:r>
          </w:p>
          <w:p w14:paraId="13115E20" w14:textId="0C54199A" w:rsidR="006A0292" w:rsidRPr="006A0292" w:rsidRDefault="00E022C2" w:rsidP="00E022C2">
            <w:pPr>
              <w:jc w:val="left"/>
              <w:rPr>
                <w:color w:val="55A550" w:themeColor="accent4"/>
              </w:rPr>
            </w:pPr>
            <w:proofErr w:type="gramStart"/>
            <w:r w:rsidRPr="00E022C2">
              <w:rPr>
                <w:color w:val="55A550" w:themeColor="accent4"/>
              </w:rPr>
              <w:t>dans</w:t>
            </w:r>
            <w:proofErr w:type="gramEnd"/>
            <w:r w:rsidRPr="00E022C2">
              <w:rPr>
                <w:color w:val="55A550" w:themeColor="accent4"/>
              </w:rPr>
              <w:t xml:space="preserve"> ses compétences</w:t>
            </w:r>
          </w:p>
        </w:tc>
        <w:tc>
          <w:tcPr>
            <w:tcW w:w="3543" w:type="dxa"/>
            <w:vAlign w:val="center"/>
          </w:tcPr>
          <w:p w14:paraId="1C54BFC7" w14:textId="77777777" w:rsidR="006A0292" w:rsidRDefault="006A0292" w:rsidP="00E022C2">
            <w:pPr>
              <w:jc w:val="left"/>
            </w:pPr>
          </w:p>
        </w:tc>
        <w:tc>
          <w:tcPr>
            <w:tcW w:w="3543" w:type="dxa"/>
            <w:vAlign w:val="center"/>
          </w:tcPr>
          <w:p w14:paraId="7A4DFA13" w14:textId="77777777" w:rsidR="006A0292" w:rsidRDefault="006A0292" w:rsidP="00E022C2">
            <w:pPr>
              <w:jc w:val="left"/>
            </w:pPr>
          </w:p>
        </w:tc>
        <w:tc>
          <w:tcPr>
            <w:tcW w:w="3545" w:type="dxa"/>
            <w:vAlign w:val="center"/>
          </w:tcPr>
          <w:p w14:paraId="1C7FA15E" w14:textId="77777777" w:rsidR="006A0292" w:rsidRDefault="006A0292" w:rsidP="00E022C2">
            <w:pPr>
              <w:jc w:val="left"/>
            </w:pPr>
          </w:p>
        </w:tc>
      </w:tr>
      <w:tr w:rsidR="006A0292" w14:paraId="60345CB5" w14:textId="77777777" w:rsidTr="00D86E43">
        <w:trPr>
          <w:trHeight w:val="1191"/>
        </w:trPr>
        <w:tc>
          <w:tcPr>
            <w:tcW w:w="3539" w:type="dxa"/>
            <w:vAlign w:val="center"/>
          </w:tcPr>
          <w:p w14:paraId="217EB17A" w14:textId="77777777" w:rsidR="00E022C2" w:rsidRPr="00E022C2" w:rsidRDefault="00E022C2" w:rsidP="00E022C2">
            <w:pPr>
              <w:jc w:val="left"/>
              <w:rPr>
                <w:color w:val="55A550" w:themeColor="accent4"/>
              </w:rPr>
            </w:pPr>
            <w:r w:rsidRPr="00E022C2">
              <w:rPr>
                <w:color w:val="55A550" w:themeColor="accent4"/>
              </w:rPr>
              <w:t>N°8. Nous reconnaissons l’ÉQUIPE</w:t>
            </w:r>
          </w:p>
          <w:p w14:paraId="27CAEE29" w14:textId="146B5204" w:rsidR="006A0292" w:rsidRPr="006A0292" w:rsidRDefault="00E022C2" w:rsidP="00E022C2">
            <w:pPr>
              <w:jc w:val="left"/>
              <w:rPr>
                <w:color w:val="55A550" w:themeColor="accent4"/>
              </w:rPr>
            </w:pPr>
            <w:proofErr w:type="gramStart"/>
            <w:r w:rsidRPr="00E022C2">
              <w:rPr>
                <w:color w:val="55A550" w:themeColor="accent4"/>
              </w:rPr>
              <w:t>dans</w:t>
            </w:r>
            <w:proofErr w:type="gramEnd"/>
            <w:r w:rsidRPr="00E022C2">
              <w:rPr>
                <w:color w:val="55A550" w:themeColor="accent4"/>
              </w:rPr>
              <w:t xml:space="preserve"> ses résultats</w:t>
            </w:r>
          </w:p>
        </w:tc>
        <w:tc>
          <w:tcPr>
            <w:tcW w:w="3543" w:type="dxa"/>
            <w:vAlign w:val="center"/>
          </w:tcPr>
          <w:p w14:paraId="2F1F5AA9" w14:textId="77777777" w:rsidR="006A0292" w:rsidRDefault="006A0292" w:rsidP="00E022C2">
            <w:pPr>
              <w:jc w:val="left"/>
            </w:pPr>
          </w:p>
        </w:tc>
        <w:tc>
          <w:tcPr>
            <w:tcW w:w="3543" w:type="dxa"/>
            <w:vAlign w:val="center"/>
          </w:tcPr>
          <w:p w14:paraId="60E5CEF9" w14:textId="77777777" w:rsidR="006A0292" w:rsidRDefault="006A0292" w:rsidP="00E022C2">
            <w:pPr>
              <w:jc w:val="left"/>
            </w:pPr>
          </w:p>
        </w:tc>
        <w:tc>
          <w:tcPr>
            <w:tcW w:w="3545" w:type="dxa"/>
            <w:vAlign w:val="center"/>
          </w:tcPr>
          <w:p w14:paraId="6B420E88" w14:textId="77777777" w:rsidR="006A0292" w:rsidRDefault="006A0292" w:rsidP="00E022C2">
            <w:pPr>
              <w:jc w:val="left"/>
            </w:pPr>
          </w:p>
        </w:tc>
      </w:tr>
      <w:tr w:rsidR="00537984" w14:paraId="1CBEEAE1" w14:textId="77777777" w:rsidTr="00D86E43">
        <w:trPr>
          <w:trHeight w:val="1191"/>
        </w:trPr>
        <w:tc>
          <w:tcPr>
            <w:tcW w:w="3539" w:type="dxa"/>
            <w:vAlign w:val="center"/>
          </w:tcPr>
          <w:p w14:paraId="5D0F9A52" w14:textId="2665B838" w:rsidR="00537984" w:rsidRPr="006A0292" w:rsidRDefault="00E022C2" w:rsidP="00E022C2">
            <w:pPr>
              <w:jc w:val="left"/>
              <w:rPr>
                <w:color w:val="55A550" w:themeColor="accent4"/>
              </w:rPr>
            </w:pPr>
            <w:r w:rsidRPr="00E022C2">
              <w:rPr>
                <w:color w:val="55A550" w:themeColor="accent4"/>
              </w:rPr>
              <w:t>N°9. Nous favorisons la prise d’initiative</w:t>
            </w:r>
          </w:p>
        </w:tc>
        <w:tc>
          <w:tcPr>
            <w:tcW w:w="3543" w:type="dxa"/>
            <w:vAlign w:val="center"/>
          </w:tcPr>
          <w:p w14:paraId="3AA013D5" w14:textId="77777777" w:rsidR="00537984" w:rsidRDefault="00537984" w:rsidP="00E022C2">
            <w:pPr>
              <w:jc w:val="left"/>
            </w:pPr>
          </w:p>
        </w:tc>
        <w:tc>
          <w:tcPr>
            <w:tcW w:w="3543" w:type="dxa"/>
            <w:vAlign w:val="center"/>
          </w:tcPr>
          <w:p w14:paraId="2A259644" w14:textId="77777777" w:rsidR="00537984" w:rsidRDefault="00537984" w:rsidP="00E022C2">
            <w:pPr>
              <w:jc w:val="left"/>
            </w:pPr>
          </w:p>
        </w:tc>
        <w:tc>
          <w:tcPr>
            <w:tcW w:w="3545" w:type="dxa"/>
            <w:vAlign w:val="center"/>
          </w:tcPr>
          <w:p w14:paraId="7F0277E8" w14:textId="77777777" w:rsidR="00537984" w:rsidRDefault="00537984" w:rsidP="00E022C2">
            <w:pPr>
              <w:jc w:val="left"/>
            </w:pPr>
          </w:p>
        </w:tc>
      </w:tr>
      <w:tr w:rsidR="00537984" w14:paraId="52218EFD" w14:textId="77777777" w:rsidTr="00D86E43">
        <w:trPr>
          <w:trHeight w:val="1191"/>
        </w:trPr>
        <w:tc>
          <w:tcPr>
            <w:tcW w:w="3539" w:type="dxa"/>
            <w:vAlign w:val="center"/>
          </w:tcPr>
          <w:p w14:paraId="48B07E53" w14:textId="1753D038" w:rsidR="00537984" w:rsidRPr="006A0292" w:rsidRDefault="00E022C2" w:rsidP="00E022C2">
            <w:pPr>
              <w:jc w:val="left"/>
              <w:rPr>
                <w:color w:val="55A550" w:themeColor="accent4"/>
              </w:rPr>
            </w:pPr>
            <w:r w:rsidRPr="00E022C2">
              <w:rPr>
                <w:color w:val="55A550" w:themeColor="accent4"/>
              </w:rPr>
              <w:t>N°10. Nous avons un temps pour poser nos valises</w:t>
            </w:r>
          </w:p>
        </w:tc>
        <w:tc>
          <w:tcPr>
            <w:tcW w:w="3543" w:type="dxa"/>
            <w:vAlign w:val="center"/>
          </w:tcPr>
          <w:p w14:paraId="35EB0B59" w14:textId="77777777" w:rsidR="00537984" w:rsidRDefault="00537984" w:rsidP="00E022C2">
            <w:pPr>
              <w:jc w:val="left"/>
            </w:pPr>
          </w:p>
        </w:tc>
        <w:tc>
          <w:tcPr>
            <w:tcW w:w="3543" w:type="dxa"/>
            <w:vAlign w:val="center"/>
          </w:tcPr>
          <w:p w14:paraId="151F1CF7" w14:textId="77777777" w:rsidR="00537984" w:rsidRDefault="00537984" w:rsidP="00E022C2">
            <w:pPr>
              <w:jc w:val="left"/>
            </w:pPr>
          </w:p>
        </w:tc>
        <w:tc>
          <w:tcPr>
            <w:tcW w:w="3545" w:type="dxa"/>
            <w:vAlign w:val="center"/>
          </w:tcPr>
          <w:p w14:paraId="65A6FC15" w14:textId="77777777" w:rsidR="00537984" w:rsidRDefault="00537984" w:rsidP="00E022C2">
            <w:pPr>
              <w:jc w:val="left"/>
            </w:pPr>
          </w:p>
        </w:tc>
      </w:tr>
      <w:tr w:rsidR="00D86E43" w14:paraId="317EF168" w14:textId="77777777" w:rsidTr="00C01767">
        <w:tc>
          <w:tcPr>
            <w:tcW w:w="3539" w:type="dxa"/>
            <w:vMerge w:val="restart"/>
            <w:vAlign w:val="center"/>
          </w:tcPr>
          <w:p w14:paraId="37154A08" w14:textId="77777777" w:rsidR="00D86E43" w:rsidRDefault="00D86E43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lastRenderedPageBreak/>
              <w:t>Indicateurs d’Organisation apprenante</w:t>
            </w:r>
          </w:p>
        </w:tc>
        <w:tc>
          <w:tcPr>
            <w:tcW w:w="10631" w:type="dxa"/>
            <w:gridSpan w:val="3"/>
            <w:vAlign w:val="center"/>
          </w:tcPr>
          <w:p w14:paraId="46C5E8C0" w14:textId="77777777" w:rsidR="00D86E43" w:rsidRDefault="00D86E43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D86E43" w14:paraId="2DE17C8B" w14:textId="77777777" w:rsidTr="00C01767">
        <w:tc>
          <w:tcPr>
            <w:tcW w:w="3539" w:type="dxa"/>
            <w:vMerge/>
            <w:vAlign w:val="center"/>
          </w:tcPr>
          <w:p w14:paraId="6DFFEC95" w14:textId="77777777" w:rsidR="00D86E43" w:rsidRDefault="00D86E43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0E240D1D" w14:textId="77777777" w:rsidR="00D86E43" w:rsidRDefault="00D86E43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1817C41D" w14:textId="77777777" w:rsidR="00D86E43" w:rsidRDefault="00D86E43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3545" w:type="dxa"/>
            <w:vAlign w:val="center"/>
          </w:tcPr>
          <w:p w14:paraId="62CB5750" w14:textId="77777777" w:rsidR="00D86E43" w:rsidRDefault="00D86E43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D86E43" w14:paraId="36754185" w14:textId="77777777" w:rsidTr="00B61072">
        <w:trPr>
          <w:trHeight w:val="1134"/>
        </w:trPr>
        <w:tc>
          <w:tcPr>
            <w:tcW w:w="3539" w:type="dxa"/>
            <w:vAlign w:val="center"/>
          </w:tcPr>
          <w:p w14:paraId="765642B7" w14:textId="3280B95A" w:rsidR="00D86E43" w:rsidRPr="006A0292" w:rsidRDefault="00721BC7" w:rsidP="00721BC7">
            <w:pPr>
              <w:rPr>
                <w:color w:val="55A550" w:themeColor="accent4"/>
              </w:rPr>
            </w:pPr>
            <w:r w:rsidRPr="00721BC7">
              <w:rPr>
                <w:color w:val="55A550" w:themeColor="accent4"/>
              </w:rPr>
              <w:t>N°11. Nous organisons et favorisons la convivialité</w:t>
            </w:r>
          </w:p>
        </w:tc>
        <w:tc>
          <w:tcPr>
            <w:tcW w:w="3543" w:type="dxa"/>
            <w:vAlign w:val="center"/>
          </w:tcPr>
          <w:p w14:paraId="664A69E7" w14:textId="77777777" w:rsidR="00D86E43" w:rsidRDefault="00D86E43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4FCDB3D6" w14:textId="77777777" w:rsidR="00D86E43" w:rsidRDefault="00D86E43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2178E851" w14:textId="77777777" w:rsidR="00D86E43" w:rsidRDefault="00D86E43" w:rsidP="00C01767">
            <w:pPr>
              <w:jc w:val="center"/>
            </w:pPr>
          </w:p>
        </w:tc>
      </w:tr>
      <w:tr w:rsidR="00D86E43" w14:paraId="67D48429" w14:textId="77777777" w:rsidTr="00B61072">
        <w:trPr>
          <w:trHeight w:val="1134"/>
        </w:trPr>
        <w:tc>
          <w:tcPr>
            <w:tcW w:w="3539" w:type="dxa"/>
            <w:vAlign w:val="center"/>
          </w:tcPr>
          <w:p w14:paraId="6AB0E441" w14:textId="77777777" w:rsidR="00721BC7" w:rsidRPr="00721BC7" w:rsidRDefault="00721BC7" w:rsidP="00721BC7">
            <w:pPr>
              <w:rPr>
                <w:color w:val="55A550" w:themeColor="accent4"/>
              </w:rPr>
            </w:pPr>
            <w:r w:rsidRPr="00721BC7">
              <w:rPr>
                <w:color w:val="55A550" w:themeColor="accent4"/>
              </w:rPr>
              <w:t>N°12. Tout le monde doit pouvoir s’exprimer.</w:t>
            </w:r>
          </w:p>
          <w:p w14:paraId="240674BC" w14:textId="4E011482" w:rsidR="00D86E43" w:rsidRPr="006A0292" w:rsidRDefault="00721BC7" w:rsidP="00AE3B4E">
            <w:pPr>
              <w:rPr>
                <w:color w:val="55A550" w:themeColor="accent4"/>
              </w:rPr>
            </w:pPr>
            <w:r w:rsidRPr="00721BC7">
              <w:rPr>
                <w:color w:val="55A550" w:themeColor="accent4"/>
              </w:rPr>
              <w:t>Toute idée doit pouvoir être entendue, prise en</w:t>
            </w:r>
            <w:r w:rsidR="00AE3B4E">
              <w:rPr>
                <w:color w:val="55A550" w:themeColor="accent4"/>
              </w:rPr>
              <w:t xml:space="preserve"> </w:t>
            </w:r>
            <w:r w:rsidRPr="00721BC7">
              <w:rPr>
                <w:color w:val="55A550" w:themeColor="accent4"/>
              </w:rPr>
              <w:t>compte</w:t>
            </w:r>
          </w:p>
        </w:tc>
        <w:tc>
          <w:tcPr>
            <w:tcW w:w="3543" w:type="dxa"/>
            <w:vAlign w:val="center"/>
          </w:tcPr>
          <w:p w14:paraId="26B90BCB" w14:textId="77777777" w:rsidR="00D86E43" w:rsidRDefault="00D86E43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240626C4" w14:textId="77777777" w:rsidR="00D86E43" w:rsidRDefault="00D86E43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1B09F3A3" w14:textId="77777777" w:rsidR="00D86E43" w:rsidRDefault="00D86E43" w:rsidP="00C01767">
            <w:pPr>
              <w:jc w:val="center"/>
            </w:pPr>
          </w:p>
        </w:tc>
      </w:tr>
      <w:tr w:rsidR="00D86E43" w14:paraId="5C3F4064" w14:textId="77777777" w:rsidTr="00B61072">
        <w:trPr>
          <w:trHeight w:val="1134"/>
        </w:trPr>
        <w:tc>
          <w:tcPr>
            <w:tcW w:w="3539" w:type="dxa"/>
            <w:vAlign w:val="center"/>
          </w:tcPr>
          <w:p w14:paraId="5EDF11D4" w14:textId="209BE087" w:rsidR="00D86E43" w:rsidRPr="006A0292" w:rsidRDefault="00AE3B4E" w:rsidP="00AE3B4E">
            <w:pPr>
              <w:rPr>
                <w:color w:val="55A550" w:themeColor="accent4"/>
              </w:rPr>
            </w:pPr>
            <w:r w:rsidRPr="00AE3B4E">
              <w:rPr>
                <w:color w:val="55A550" w:themeColor="accent4"/>
              </w:rPr>
              <w:t>N°13. Nous disons d’abord ce qui va ET ensuite</w:t>
            </w:r>
            <w:r>
              <w:rPr>
                <w:color w:val="55A550" w:themeColor="accent4"/>
              </w:rPr>
              <w:t xml:space="preserve"> </w:t>
            </w:r>
            <w:r w:rsidRPr="00AE3B4E">
              <w:rPr>
                <w:color w:val="55A550" w:themeColor="accent4"/>
              </w:rPr>
              <w:t>ce qui ne va pas</w:t>
            </w:r>
          </w:p>
        </w:tc>
        <w:tc>
          <w:tcPr>
            <w:tcW w:w="3543" w:type="dxa"/>
            <w:vAlign w:val="center"/>
          </w:tcPr>
          <w:p w14:paraId="2EBBD24D" w14:textId="77777777" w:rsidR="00D86E43" w:rsidRDefault="00D86E43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767F971B" w14:textId="77777777" w:rsidR="00D86E43" w:rsidRDefault="00D86E43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17D4DD6C" w14:textId="77777777" w:rsidR="00D86E43" w:rsidRDefault="00D86E43" w:rsidP="00C01767">
            <w:pPr>
              <w:jc w:val="center"/>
            </w:pPr>
          </w:p>
        </w:tc>
      </w:tr>
      <w:tr w:rsidR="00D86E43" w14:paraId="239FE2C3" w14:textId="77777777" w:rsidTr="00B61072">
        <w:trPr>
          <w:trHeight w:val="1134"/>
        </w:trPr>
        <w:tc>
          <w:tcPr>
            <w:tcW w:w="3539" w:type="dxa"/>
            <w:vAlign w:val="center"/>
          </w:tcPr>
          <w:p w14:paraId="01961319" w14:textId="09A88CE8" w:rsidR="00D86E43" w:rsidRPr="006A0292" w:rsidRDefault="00AE3B4E" w:rsidP="00C01767">
            <w:pPr>
              <w:rPr>
                <w:color w:val="55A550" w:themeColor="accent4"/>
              </w:rPr>
            </w:pPr>
            <w:r w:rsidRPr="00AE3B4E">
              <w:rPr>
                <w:color w:val="55A550" w:themeColor="accent4"/>
              </w:rPr>
              <w:t>N°14. Nous nous entraidons</w:t>
            </w:r>
          </w:p>
        </w:tc>
        <w:tc>
          <w:tcPr>
            <w:tcW w:w="3543" w:type="dxa"/>
            <w:vAlign w:val="center"/>
          </w:tcPr>
          <w:p w14:paraId="75676698" w14:textId="77777777" w:rsidR="00D86E43" w:rsidRDefault="00D86E43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1AD7BE1F" w14:textId="77777777" w:rsidR="00D86E43" w:rsidRDefault="00D86E43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61A575AA" w14:textId="77777777" w:rsidR="00D86E43" w:rsidRDefault="00D86E43" w:rsidP="00C01767">
            <w:pPr>
              <w:jc w:val="center"/>
            </w:pPr>
          </w:p>
        </w:tc>
      </w:tr>
      <w:tr w:rsidR="00AE3B4E" w14:paraId="4560F9AA" w14:textId="77777777" w:rsidTr="00B61072">
        <w:trPr>
          <w:trHeight w:val="1134"/>
        </w:trPr>
        <w:tc>
          <w:tcPr>
            <w:tcW w:w="3539" w:type="dxa"/>
            <w:vAlign w:val="center"/>
          </w:tcPr>
          <w:p w14:paraId="11365ABA" w14:textId="3E95D74D" w:rsidR="00AE3B4E" w:rsidRPr="00AE3B4E" w:rsidRDefault="00B61072" w:rsidP="00B61072">
            <w:pPr>
              <w:rPr>
                <w:color w:val="55A550" w:themeColor="accent4"/>
              </w:rPr>
            </w:pPr>
            <w:r w:rsidRPr="00B61072">
              <w:rPr>
                <w:color w:val="55A550" w:themeColor="accent4"/>
              </w:rPr>
              <w:t>N°15. Nous rendons accessibles les postes</w:t>
            </w:r>
            <w:r>
              <w:rPr>
                <w:color w:val="55A550" w:themeColor="accent4"/>
              </w:rPr>
              <w:t xml:space="preserve"> </w:t>
            </w:r>
            <w:r w:rsidRPr="00B61072">
              <w:rPr>
                <w:color w:val="55A550" w:themeColor="accent4"/>
              </w:rPr>
              <w:t>de travail pour favoriser la polyvalence</w:t>
            </w:r>
          </w:p>
        </w:tc>
        <w:tc>
          <w:tcPr>
            <w:tcW w:w="3543" w:type="dxa"/>
            <w:vAlign w:val="center"/>
          </w:tcPr>
          <w:p w14:paraId="6D433B01" w14:textId="77777777" w:rsidR="00AE3B4E" w:rsidRDefault="00AE3B4E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473B805C" w14:textId="77777777" w:rsidR="00AE3B4E" w:rsidRDefault="00AE3B4E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50B831F2" w14:textId="77777777" w:rsidR="00AE3B4E" w:rsidRDefault="00AE3B4E" w:rsidP="00C01767">
            <w:pPr>
              <w:jc w:val="center"/>
            </w:pPr>
          </w:p>
        </w:tc>
      </w:tr>
      <w:tr w:rsidR="00AE3B4E" w14:paraId="2D672332" w14:textId="77777777" w:rsidTr="00B61072">
        <w:trPr>
          <w:trHeight w:val="1134"/>
        </w:trPr>
        <w:tc>
          <w:tcPr>
            <w:tcW w:w="3539" w:type="dxa"/>
            <w:vAlign w:val="center"/>
          </w:tcPr>
          <w:p w14:paraId="40924C61" w14:textId="2228DCFC" w:rsidR="00AE3B4E" w:rsidRPr="00AE3B4E" w:rsidRDefault="00B61072" w:rsidP="00C01767">
            <w:pPr>
              <w:rPr>
                <w:color w:val="55A550" w:themeColor="accent4"/>
              </w:rPr>
            </w:pPr>
            <w:r w:rsidRPr="00B61072">
              <w:rPr>
                <w:color w:val="55A550" w:themeColor="accent4"/>
              </w:rPr>
              <w:t>N°16. Nous mettons en place des situations apprenantes</w:t>
            </w:r>
          </w:p>
        </w:tc>
        <w:tc>
          <w:tcPr>
            <w:tcW w:w="3543" w:type="dxa"/>
            <w:vAlign w:val="center"/>
          </w:tcPr>
          <w:p w14:paraId="4788F7BC" w14:textId="77777777" w:rsidR="00AE3B4E" w:rsidRDefault="00AE3B4E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6C94C09C" w14:textId="77777777" w:rsidR="00AE3B4E" w:rsidRDefault="00AE3B4E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21AE0E4B" w14:textId="77777777" w:rsidR="00AE3B4E" w:rsidRDefault="00AE3B4E" w:rsidP="00C01767">
            <w:pPr>
              <w:jc w:val="center"/>
            </w:pPr>
          </w:p>
        </w:tc>
      </w:tr>
    </w:tbl>
    <w:p w14:paraId="20066CE3" w14:textId="77777777" w:rsidR="000F4747" w:rsidRDefault="000F4747" w:rsidP="000F4747">
      <w:pPr>
        <w:shd w:val="clear" w:color="auto" w:fill="FBE5D5" w:themeFill="accent6"/>
        <w:tabs>
          <w:tab w:val="center" w:pos="5103"/>
          <w:tab w:val="left" w:pos="11340"/>
        </w:tabs>
      </w:pPr>
      <w:r>
        <w:lastRenderedPageBreak/>
        <w:tab/>
      </w:r>
      <w:r w:rsidRPr="006C5E58">
        <w:rPr>
          <w:b/>
          <w:bCs/>
          <w:sz w:val="32"/>
          <w:szCs w:val="32"/>
        </w:rPr>
        <w:t>Ce que nous voulons : l’organisation apprenante</w:t>
      </w:r>
      <w:r>
        <w:t xml:space="preserve"> </w:t>
      </w:r>
      <w:r>
        <w:tab/>
        <w:t>L’organisation analysée :</w:t>
      </w:r>
    </w:p>
    <w:p w14:paraId="318C0F24" w14:textId="77777777" w:rsidR="000F4747" w:rsidRDefault="000F4747" w:rsidP="000F4747">
      <w:pPr>
        <w:shd w:val="clear" w:color="auto" w:fill="FBE5D5" w:themeFill="accent6"/>
        <w:tabs>
          <w:tab w:val="left" w:pos="11340"/>
        </w:tabs>
      </w:pPr>
      <w:r>
        <w:t>Elle valorise chaque personne et la met en position d’acteur et d’auteur de l’organisation.</w:t>
      </w:r>
      <w:r w:rsidRPr="006C5E58">
        <w:t xml:space="preserve"> </w:t>
      </w:r>
      <w:r>
        <w:tab/>
        <w:t>Journal de bord animé par :</w:t>
      </w:r>
    </w:p>
    <w:p w14:paraId="652DA746" w14:textId="77777777" w:rsidR="000F4747" w:rsidRDefault="000F4747" w:rsidP="000F4747">
      <w:pPr>
        <w:shd w:val="clear" w:color="auto" w:fill="FBE5D5" w:themeFill="accent6"/>
        <w:tabs>
          <w:tab w:val="left" w:pos="11340"/>
        </w:tabs>
      </w:pPr>
      <w:r>
        <w:t xml:space="preserve">Elle apprend aux autres et elle apprend des autres. </w:t>
      </w:r>
      <w:r>
        <w:tab/>
        <w:t xml:space="preserve">Participants : </w:t>
      </w:r>
    </w:p>
    <w:p w14:paraId="23772869" w14:textId="77777777" w:rsidR="000F4747" w:rsidRDefault="000F4747" w:rsidP="000F4747">
      <w:pPr>
        <w:shd w:val="clear" w:color="auto" w:fill="FBE5D5" w:themeFill="accent6"/>
        <w:tabs>
          <w:tab w:val="left" w:pos="11340"/>
        </w:tabs>
      </w:pPr>
    </w:p>
    <w:p w14:paraId="1DD0F056" w14:textId="77777777" w:rsidR="000A7BB0" w:rsidRDefault="00B05EBA" w:rsidP="000F4747">
      <w:pPr>
        <w:jc w:val="center"/>
        <w:rPr>
          <w:b/>
          <w:bCs/>
          <w:color w:val="FF6F43" w:themeColor="accent2"/>
          <w:sz w:val="28"/>
          <w:szCs w:val="28"/>
        </w:rPr>
      </w:pPr>
      <w:r w:rsidRPr="00B05EBA">
        <w:rPr>
          <w:b/>
          <w:bCs/>
          <w:color w:val="FF6F43" w:themeColor="accent2"/>
          <w:sz w:val="28"/>
          <w:szCs w:val="28"/>
        </w:rPr>
        <w:t>Coconstruire une vision partagée pour aller dans le même sens</w:t>
      </w:r>
    </w:p>
    <w:p w14:paraId="2AE0A628" w14:textId="10E49869" w:rsidR="000F4747" w:rsidRDefault="000A7BB0" w:rsidP="000F4747">
      <w:pPr>
        <w:jc w:val="center"/>
      </w:pPr>
      <w:r w:rsidRPr="000A7BB0">
        <w:rPr>
          <w:i/>
          <w:iCs/>
        </w:rPr>
        <w:t>Si l’horizon n’est pas net, reste à la buvette ! (</w:t>
      </w:r>
      <w:proofErr w:type="gramStart"/>
      <w:r w:rsidRPr="000A7BB0">
        <w:rPr>
          <w:i/>
          <w:iCs/>
        </w:rPr>
        <w:t>proverbe</w:t>
      </w:r>
      <w:proofErr w:type="gramEnd"/>
      <w:r w:rsidRPr="000A7BB0">
        <w:rPr>
          <w:i/>
          <w:iCs/>
        </w:rPr>
        <w:t xml:space="preserve"> populaire). Il n’est pas de vent favorable pour celui qui ne sait pas où il va ! (Sénèque)</w:t>
      </w:r>
    </w:p>
    <w:p w14:paraId="075322DA" w14:textId="77777777" w:rsidR="000F4747" w:rsidRDefault="000F4747" w:rsidP="000F4747"/>
    <w:tbl>
      <w:tblPr>
        <w:tblStyle w:val="Grilledutableau"/>
        <w:tblW w:w="14170" w:type="dxa"/>
        <w:tblLook w:val="04A0" w:firstRow="1" w:lastRow="0" w:firstColumn="1" w:lastColumn="0" w:noHBand="0" w:noVBand="1"/>
      </w:tblPr>
      <w:tblGrid>
        <w:gridCol w:w="3539"/>
        <w:gridCol w:w="3543"/>
        <w:gridCol w:w="3543"/>
        <w:gridCol w:w="3545"/>
      </w:tblGrid>
      <w:tr w:rsidR="000F4747" w14:paraId="6A1179EC" w14:textId="77777777" w:rsidTr="00C01767">
        <w:tc>
          <w:tcPr>
            <w:tcW w:w="3539" w:type="dxa"/>
            <w:vMerge w:val="restart"/>
            <w:vAlign w:val="center"/>
          </w:tcPr>
          <w:p w14:paraId="1B6CC244" w14:textId="77777777" w:rsidR="000F4747" w:rsidRDefault="000F4747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t>Indicateurs d’Organisation apprenante</w:t>
            </w:r>
          </w:p>
        </w:tc>
        <w:tc>
          <w:tcPr>
            <w:tcW w:w="10631" w:type="dxa"/>
            <w:gridSpan w:val="3"/>
            <w:vAlign w:val="center"/>
          </w:tcPr>
          <w:p w14:paraId="36655F9A" w14:textId="77777777" w:rsidR="000F4747" w:rsidRDefault="000F474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0F4747" w14:paraId="10AEDDC0" w14:textId="77777777" w:rsidTr="00C01767">
        <w:tc>
          <w:tcPr>
            <w:tcW w:w="3539" w:type="dxa"/>
            <w:vMerge/>
            <w:vAlign w:val="center"/>
          </w:tcPr>
          <w:p w14:paraId="3B7F50EA" w14:textId="77777777" w:rsidR="000F4747" w:rsidRDefault="000F474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1E4FF65B" w14:textId="77777777" w:rsidR="000F4747" w:rsidRDefault="000F474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7CAAB043" w14:textId="77777777" w:rsidR="000F4747" w:rsidRDefault="000F474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3545" w:type="dxa"/>
            <w:vAlign w:val="center"/>
          </w:tcPr>
          <w:p w14:paraId="3B38E4D0" w14:textId="77777777" w:rsidR="000F4747" w:rsidRDefault="000F474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0F4747" w14:paraId="46C07C43" w14:textId="77777777" w:rsidTr="00C01767">
        <w:trPr>
          <w:trHeight w:val="964"/>
        </w:trPr>
        <w:tc>
          <w:tcPr>
            <w:tcW w:w="3539" w:type="dxa"/>
            <w:vAlign w:val="center"/>
          </w:tcPr>
          <w:p w14:paraId="386B4767" w14:textId="7439AEF4" w:rsidR="000F4747" w:rsidRPr="002D2E0B" w:rsidRDefault="002D2E0B" w:rsidP="002D2E0B">
            <w:pPr>
              <w:rPr>
                <w:color w:val="FF6F43" w:themeColor="accent2"/>
              </w:rPr>
            </w:pPr>
            <w:r w:rsidRPr="002D2E0B">
              <w:rPr>
                <w:color w:val="FF6F43" w:themeColor="accent2"/>
              </w:rPr>
              <w:t>N°17. Nous nous accordons sur les valeurs</w:t>
            </w:r>
            <w:r>
              <w:rPr>
                <w:color w:val="FF6F43" w:themeColor="accent2"/>
              </w:rPr>
              <w:t xml:space="preserve"> </w:t>
            </w:r>
            <w:r w:rsidRPr="002D2E0B">
              <w:rPr>
                <w:color w:val="FF6F43" w:themeColor="accent2"/>
              </w:rPr>
              <w:t>de l’équipe</w:t>
            </w:r>
          </w:p>
        </w:tc>
        <w:tc>
          <w:tcPr>
            <w:tcW w:w="3543" w:type="dxa"/>
            <w:vAlign w:val="center"/>
          </w:tcPr>
          <w:p w14:paraId="069F1E60" w14:textId="77777777" w:rsidR="000F4747" w:rsidRDefault="000F474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215D0831" w14:textId="77777777" w:rsidR="000F4747" w:rsidRDefault="000F4747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091005F0" w14:textId="77777777" w:rsidR="000F4747" w:rsidRDefault="000F4747" w:rsidP="00C01767">
            <w:pPr>
              <w:jc w:val="center"/>
            </w:pPr>
          </w:p>
        </w:tc>
      </w:tr>
      <w:tr w:rsidR="000F4747" w14:paraId="09113D16" w14:textId="77777777" w:rsidTr="00C01767">
        <w:trPr>
          <w:trHeight w:val="964"/>
        </w:trPr>
        <w:tc>
          <w:tcPr>
            <w:tcW w:w="3539" w:type="dxa"/>
            <w:vAlign w:val="center"/>
          </w:tcPr>
          <w:p w14:paraId="064B767B" w14:textId="73123254" w:rsidR="000F4747" w:rsidRPr="002D2E0B" w:rsidRDefault="002D2E0B" w:rsidP="002D2E0B">
            <w:pPr>
              <w:rPr>
                <w:color w:val="FF6F43" w:themeColor="accent2"/>
              </w:rPr>
            </w:pPr>
            <w:r w:rsidRPr="002D2E0B">
              <w:rPr>
                <w:color w:val="FF6F43" w:themeColor="accent2"/>
              </w:rPr>
              <w:t>N°18. Nous nous accordons sur l’</w:t>
            </w:r>
            <w:r>
              <w:rPr>
                <w:color w:val="FF6F43" w:themeColor="accent2"/>
              </w:rPr>
              <w:t xml:space="preserve">œuvre </w:t>
            </w:r>
            <w:r w:rsidRPr="002D2E0B">
              <w:rPr>
                <w:color w:val="FF6F43" w:themeColor="accent2"/>
              </w:rPr>
              <w:t>commune</w:t>
            </w:r>
          </w:p>
        </w:tc>
        <w:tc>
          <w:tcPr>
            <w:tcW w:w="3543" w:type="dxa"/>
            <w:vAlign w:val="center"/>
          </w:tcPr>
          <w:p w14:paraId="180CF78C" w14:textId="77777777" w:rsidR="000F4747" w:rsidRDefault="000F474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44816570" w14:textId="77777777" w:rsidR="000F4747" w:rsidRDefault="000F4747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331D60A4" w14:textId="77777777" w:rsidR="000F4747" w:rsidRDefault="000F4747" w:rsidP="00C01767">
            <w:pPr>
              <w:jc w:val="center"/>
            </w:pPr>
          </w:p>
        </w:tc>
      </w:tr>
      <w:tr w:rsidR="000F4747" w14:paraId="0826A55B" w14:textId="77777777" w:rsidTr="00C01767">
        <w:trPr>
          <w:trHeight w:val="964"/>
        </w:trPr>
        <w:tc>
          <w:tcPr>
            <w:tcW w:w="3539" w:type="dxa"/>
            <w:vAlign w:val="center"/>
          </w:tcPr>
          <w:p w14:paraId="75612FBC" w14:textId="1A65C25F" w:rsidR="000F4747" w:rsidRPr="002D2E0B" w:rsidRDefault="00F91D97" w:rsidP="00F91D97">
            <w:pPr>
              <w:rPr>
                <w:color w:val="FF6F43" w:themeColor="accent2"/>
              </w:rPr>
            </w:pPr>
            <w:r w:rsidRPr="00F91D97">
              <w:rPr>
                <w:color w:val="FF6F43" w:themeColor="accent2"/>
              </w:rPr>
              <w:t>N°19. Nous nous accordons sur la stratégie</w:t>
            </w:r>
            <w:r>
              <w:rPr>
                <w:color w:val="FF6F43" w:themeColor="accent2"/>
              </w:rPr>
              <w:t xml:space="preserve"> </w:t>
            </w:r>
            <w:r w:rsidRPr="00F91D97">
              <w:rPr>
                <w:color w:val="FF6F43" w:themeColor="accent2"/>
              </w:rPr>
              <w:t>de l’organisation</w:t>
            </w:r>
          </w:p>
        </w:tc>
        <w:tc>
          <w:tcPr>
            <w:tcW w:w="3543" w:type="dxa"/>
            <w:vAlign w:val="center"/>
          </w:tcPr>
          <w:p w14:paraId="2C7128B9" w14:textId="77777777" w:rsidR="000F4747" w:rsidRDefault="000F474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0C340A91" w14:textId="77777777" w:rsidR="000F4747" w:rsidRDefault="000F4747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4386097C" w14:textId="77777777" w:rsidR="000F4747" w:rsidRDefault="000F4747" w:rsidP="00C01767">
            <w:pPr>
              <w:jc w:val="center"/>
            </w:pPr>
          </w:p>
        </w:tc>
      </w:tr>
      <w:tr w:rsidR="000F4747" w14:paraId="5F167E4E" w14:textId="77777777" w:rsidTr="00C01767">
        <w:trPr>
          <w:trHeight w:val="964"/>
        </w:trPr>
        <w:tc>
          <w:tcPr>
            <w:tcW w:w="3539" w:type="dxa"/>
            <w:vAlign w:val="center"/>
          </w:tcPr>
          <w:p w14:paraId="4DA2363A" w14:textId="22DC3738" w:rsidR="000F4747" w:rsidRPr="002D2E0B" w:rsidRDefault="00F91D97" w:rsidP="00F91D97">
            <w:pPr>
              <w:rPr>
                <w:color w:val="FF6F43" w:themeColor="accent2"/>
              </w:rPr>
            </w:pPr>
            <w:r w:rsidRPr="00F91D97">
              <w:rPr>
                <w:color w:val="FF6F43" w:themeColor="accent2"/>
              </w:rPr>
              <w:t>N°20. Nous valorisons 3 productions : les</w:t>
            </w:r>
            <w:r>
              <w:rPr>
                <w:color w:val="FF6F43" w:themeColor="accent2"/>
              </w:rPr>
              <w:t xml:space="preserve"> </w:t>
            </w:r>
            <w:r w:rsidRPr="00F91D97">
              <w:rPr>
                <w:color w:val="FF6F43" w:themeColor="accent2"/>
              </w:rPr>
              <w:t>services et les biens, les idées, les compétences</w:t>
            </w:r>
          </w:p>
        </w:tc>
        <w:tc>
          <w:tcPr>
            <w:tcW w:w="3543" w:type="dxa"/>
            <w:vAlign w:val="center"/>
          </w:tcPr>
          <w:p w14:paraId="63072250" w14:textId="77777777" w:rsidR="000F4747" w:rsidRDefault="000F474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23BC4FB3" w14:textId="77777777" w:rsidR="000F4747" w:rsidRDefault="000F4747" w:rsidP="00C01767">
            <w:pPr>
              <w:jc w:val="center"/>
            </w:pPr>
          </w:p>
        </w:tc>
        <w:tc>
          <w:tcPr>
            <w:tcW w:w="3545" w:type="dxa"/>
            <w:vAlign w:val="center"/>
          </w:tcPr>
          <w:p w14:paraId="0A4A4A71" w14:textId="77777777" w:rsidR="000F4747" w:rsidRDefault="000F4747" w:rsidP="00C01767">
            <w:pPr>
              <w:jc w:val="center"/>
            </w:pPr>
          </w:p>
        </w:tc>
      </w:tr>
    </w:tbl>
    <w:p w14:paraId="76257353" w14:textId="77777777" w:rsidR="00B955B7" w:rsidRDefault="00B955B7" w:rsidP="00B955B7">
      <w:pPr>
        <w:shd w:val="clear" w:color="auto" w:fill="DDF3FC" w:themeFill="accent1" w:themeFillTint="33"/>
        <w:tabs>
          <w:tab w:val="center" w:pos="5103"/>
          <w:tab w:val="left" w:pos="11340"/>
        </w:tabs>
      </w:pPr>
      <w:r>
        <w:lastRenderedPageBreak/>
        <w:tab/>
      </w:r>
      <w:r w:rsidRPr="006C5E58">
        <w:rPr>
          <w:b/>
          <w:bCs/>
          <w:sz w:val="32"/>
          <w:szCs w:val="32"/>
        </w:rPr>
        <w:t>Ce que nous voulons : l’organisation apprenante</w:t>
      </w:r>
      <w:r>
        <w:t xml:space="preserve"> </w:t>
      </w:r>
      <w:r>
        <w:tab/>
        <w:t>L’organisation analysée :</w:t>
      </w:r>
    </w:p>
    <w:p w14:paraId="15C63B41" w14:textId="77777777" w:rsidR="00B955B7" w:rsidRDefault="00B955B7" w:rsidP="00B955B7">
      <w:pPr>
        <w:shd w:val="clear" w:color="auto" w:fill="DDF3FC" w:themeFill="accent1" w:themeFillTint="33"/>
        <w:tabs>
          <w:tab w:val="left" w:pos="11340"/>
        </w:tabs>
      </w:pPr>
      <w:r>
        <w:t>Elle valorise chaque personne et la met en position d’acteur et d’auteur de l’organisation.</w:t>
      </w:r>
      <w:r w:rsidRPr="006C5E58">
        <w:t xml:space="preserve"> </w:t>
      </w:r>
      <w:r>
        <w:tab/>
        <w:t>Journal de bord animé par :</w:t>
      </w:r>
    </w:p>
    <w:p w14:paraId="70DBE914" w14:textId="77777777" w:rsidR="00B955B7" w:rsidRDefault="00B955B7" w:rsidP="00B955B7">
      <w:pPr>
        <w:shd w:val="clear" w:color="auto" w:fill="DDF3FC" w:themeFill="accent1" w:themeFillTint="33"/>
        <w:tabs>
          <w:tab w:val="left" w:pos="11340"/>
        </w:tabs>
      </w:pPr>
      <w:r>
        <w:t xml:space="preserve">Elle apprend aux autres et elle apprend des autres. </w:t>
      </w:r>
      <w:r>
        <w:tab/>
        <w:t xml:space="preserve">Participants : </w:t>
      </w:r>
    </w:p>
    <w:p w14:paraId="3F899482" w14:textId="77777777" w:rsidR="00B955B7" w:rsidRDefault="00B955B7" w:rsidP="00B955B7">
      <w:pPr>
        <w:shd w:val="clear" w:color="auto" w:fill="DDF3FC" w:themeFill="accent1" w:themeFillTint="33"/>
        <w:tabs>
          <w:tab w:val="left" w:pos="11340"/>
        </w:tabs>
      </w:pPr>
    </w:p>
    <w:p w14:paraId="77CFB9AE" w14:textId="77777777" w:rsidR="003E33BD" w:rsidRPr="003E33BD" w:rsidRDefault="003E33BD" w:rsidP="00B955B7">
      <w:pPr>
        <w:jc w:val="center"/>
        <w:rPr>
          <w:b/>
          <w:bCs/>
          <w:color w:val="5BC5F2" w:themeColor="accent1"/>
          <w:sz w:val="28"/>
          <w:szCs w:val="28"/>
        </w:rPr>
      </w:pPr>
      <w:r w:rsidRPr="003E33BD">
        <w:rPr>
          <w:b/>
          <w:bCs/>
          <w:color w:val="5BC5F2" w:themeColor="accent1"/>
          <w:sz w:val="28"/>
          <w:szCs w:val="28"/>
        </w:rPr>
        <w:t>Rassembler et partager nos expériences et nos savoirs pour améliorer l’organisation</w:t>
      </w:r>
    </w:p>
    <w:p w14:paraId="69514A89" w14:textId="7014AD20" w:rsidR="00B955B7" w:rsidRDefault="003E33BD" w:rsidP="003E33BD">
      <w:pPr>
        <w:jc w:val="center"/>
      </w:pPr>
      <w:r w:rsidRPr="003E33BD">
        <w:rPr>
          <w:i/>
          <w:iCs/>
        </w:rPr>
        <w:t>Descendre de vélo pour se voir pédaler (proverbe populaire).</w:t>
      </w:r>
    </w:p>
    <w:tbl>
      <w:tblPr>
        <w:tblStyle w:val="Grilledutableau"/>
        <w:tblW w:w="14170" w:type="dxa"/>
        <w:tblLook w:val="04A0" w:firstRow="1" w:lastRow="0" w:firstColumn="1" w:lastColumn="0" w:noHBand="0" w:noVBand="1"/>
      </w:tblPr>
      <w:tblGrid>
        <w:gridCol w:w="4106"/>
        <w:gridCol w:w="3543"/>
        <w:gridCol w:w="3543"/>
        <w:gridCol w:w="2978"/>
      </w:tblGrid>
      <w:tr w:rsidR="00B955B7" w14:paraId="70C63CF3" w14:textId="77777777" w:rsidTr="002B0984">
        <w:tc>
          <w:tcPr>
            <w:tcW w:w="4106" w:type="dxa"/>
            <w:vMerge w:val="restart"/>
            <w:vAlign w:val="center"/>
          </w:tcPr>
          <w:p w14:paraId="6EA54B79" w14:textId="77777777" w:rsidR="00B955B7" w:rsidRDefault="00B955B7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t>Indicateurs d’Organisation apprenante</w:t>
            </w:r>
          </w:p>
        </w:tc>
        <w:tc>
          <w:tcPr>
            <w:tcW w:w="10064" w:type="dxa"/>
            <w:gridSpan w:val="3"/>
            <w:vAlign w:val="center"/>
          </w:tcPr>
          <w:p w14:paraId="564D5BC3" w14:textId="77777777" w:rsidR="00B955B7" w:rsidRDefault="00B955B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B955B7" w14:paraId="51F094AF" w14:textId="77777777" w:rsidTr="002B0984">
        <w:tc>
          <w:tcPr>
            <w:tcW w:w="4106" w:type="dxa"/>
            <w:vMerge/>
            <w:vAlign w:val="center"/>
          </w:tcPr>
          <w:p w14:paraId="001D32D0" w14:textId="77777777" w:rsidR="00B955B7" w:rsidRDefault="00B955B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7B3304D7" w14:textId="77777777" w:rsidR="00B955B7" w:rsidRDefault="00B955B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6F4D9D8C" w14:textId="77777777" w:rsidR="00B955B7" w:rsidRDefault="00B955B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2978" w:type="dxa"/>
            <w:vAlign w:val="center"/>
          </w:tcPr>
          <w:p w14:paraId="0FA1EC3D" w14:textId="77777777" w:rsidR="00B955B7" w:rsidRDefault="00B955B7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B955B7" w14:paraId="16E1FF9A" w14:textId="77777777" w:rsidTr="002B0984">
        <w:trPr>
          <w:trHeight w:val="964"/>
        </w:trPr>
        <w:tc>
          <w:tcPr>
            <w:tcW w:w="4106" w:type="dxa"/>
            <w:vAlign w:val="center"/>
          </w:tcPr>
          <w:p w14:paraId="241D52AB" w14:textId="6CFA7ABD" w:rsidR="003E33BD" w:rsidRPr="003E33BD" w:rsidRDefault="003E33BD" w:rsidP="003E33BD">
            <w:pPr>
              <w:rPr>
                <w:color w:val="5BC5F2" w:themeColor="accent1"/>
              </w:rPr>
            </w:pPr>
            <w:r w:rsidRPr="003E33BD">
              <w:rPr>
                <w:color w:val="5BC5F2" w:themeColor="accent1"/>
              </w:rPr>
              <w:t>N°21. Nous avons des temps réguliers, balisés pour</w:t>
            </w:r>
            <w:r w:rsidR="002B0984" w:rsidRPr="002B0984">
              <w:rPr>
                <w:color w:val="5BC5F2" w:themeColor="accent1"/>
              </w:rPr>
              <w:t xml:space="preserve"> </w:t>
            </w:r>
            <w:r w:rsidRPr="003E33BD">
              <w:rPr>
                <w:color w:val="5BC5F2" w:themeColor="accent1"/>
              </w:rPr>
              <w:t>résoudre ENSEMBLE les problèmes ou trouver de</w:t>
            </w:r>
            <w:r w:rsidR="002B0984" w:rsidRPr="002B0984">
              <w:rPr>
                <w:color w:val="5BC5F2" w:themeColor="accent1"/>
              </w:rPr>
              <w:t xml:space="preserve"> </w:t>
            </w:r>
            <w:r w:rsidRPr="003E33BD">
              <w:rPr>
                <w:color w:val="5BC5F2" w:themeColor="accent1"/>
              </w:rPr>
              <w:t>nouvelles idées.</w:t>
            </w:r>
          </w:p>
          <w:p w14:paraId="1584E414" w14:textId="13F92B89" w:rsidR="00B955B7" w:rsidRPr="002B0984" w:rsidRDefault="003E33BD" w:rsidP="003E33BD">
            <w:pPr>
              <w:rPr>
                <w:color w:val="5BC5F2" w:themeColor="accent1"/>
              </w:rPr>
            </w:pPr>
            <w:r w:rsidRPr="002B0984">
              <w:rPr>
                <w:color w:val="5BC5F2" w:themeColor="accent1"/>
              </w:rPr>
              <w:t>Pas de problèmes que des solutions !</w:t>
            </w:r>
          </w:p>
        </w:tc>
        <w:tc>
          <w:tcPr>
            <w:tcW w:w="3543" w:type="dxa"/>
            <w:vAlign w:val="center"/>
          </w:tcPr>
          <w:p w14:paraId="262E9953" w14:textId="77777777" w:rsidR="00B955B7" w:rsidRDefault="00B955B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64BCD89F" w14:textId="77777777" w:rsidR="00B955B7" w:rsidRDefault="00B955B7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3BCF32F0" w14:textId="77777777" w:rsidR="00B955B7" w:rsidRDefault="00B955B7" w:rsidP="00C01767">
            <w:pPr>
              <w:jc w:val="center"/>
            </w:pPr>
          </w:p>
        </w:tc>
      </w:tr>
      <w:tr w:rsidR="00B955B7" w14:paraId="03974390" w14:textId="77777777" w:rsidTr="002B0984">
        <w:trPr>
          <w:trHeight w:val="964"/>
        </w:trPr>
        <w:tc>
          <w:tcPr>
            <w:tcW w:w="4106" w:type="dxa"/>
            <w:vAlign w:val="center"/>
          </w:tcPr>
          <w:p w14:paraId="77176553" w14:textId="76F1A3F7" w:rsidR="00B955B7" w:rsidRPr="002B0984" w:rsidRDefault="002B0984" w:rsidP="002B0984">
            <w:pPr>
              <w:rPr>
                <w:color w:val="5BC5F2" w:themeColor="accent1"/>
              </w:rPr>
            </w:pPr>
            <w:r w:rsidRPr="002B0984">
              <w:rPr>
                <w:color w:val="5BC5F2" w:themeColor="accent1"/>
              </w:rPr>
              <w:t>N°22. Nous apprenons les uns des autres (pair-aidance,</w:t>
            </w:r>
            <w:r>
              <w:rPr>
                <w:color w:val="5BC5F2" w:themeColor="accent1"/>
              </w:rPr>
              <w:t xml:space="preserve"> </w:t>
            </w:r>
            <w:r w:rsidRPr="002B0984">
              <w:rPr>
                <w:color w:val="5BC5F2" w:themeColor="accent1"/>
              </w:rPr>
              <w:t>tutorat)</w:t>
            </w:r>
          </w:p>
        </w:tc>
        <w:tc>
          <w:tcPr>
            <w:tcW w:w="3543" w:type="dxa"/>
            <w:vAlign w:val="center"/>
          </w:tcPr>
          <w:p w14:paraId="57970BB3" w14:textId="77777777" w:rsidR="00B955B7" w:rsidRDefault="00B955B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58A8B741" w14:textId="77777777" w:rsidR="00B955B7" w:rsidRDefault="00B955B7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5B8B21A9" w14:textId="77777777" w:rsidR="00B955B7" w:rsidRDefault="00B955B7" w:rsidP="00C01767">
            <w:pPr>
              <w:jc w:val="center"/>
            </w:pPr>
          </w:p>
        </w:tc>
      </w:tr>
      <w:tr w:rsidR="00B955B7" w14:paraId="3B1E7501" w14:textId="77777777" w:rsidTr="002B0984">
        <w:trPr>
          <w:trHeight w:val="964"/>
        </w:trPr>
        <w:tc>
          <w:tcPr>
            <w:tcW w:w="4106" w:type="dxa"/>
            <w:vAlign w:val="center"/>
          </w:tcPr>
          <w:p w14:paraId="5D07A5C1" w14:textId="71A92AEA" w:rsidR="00B955B7" w:rsidRPr="002B0984" w:rsidRDefault="002B0984" w:rsidP="002B0984">
            <w:pPr>
              <w:rPr>
                <w:color w:val="5BC5F2" w:themeColor="accent1"/>
              </w:rPr>
            </w:pPr>
            <w:r w:rsidRPr="002B0984">
              <w:rPr>
                <w:color w:val="5BC5F2" w:themeColor="accent1"/>
              </w:rPr>
              <w:t>N°23. Nous recueillons les besoins de formation</w:t>
            </w:r>
            <w:r>
              <w:rPr>
                <w:color w:val="5BC5F2" w:themeColor="accent1"/>
              </w:rPr>
              <w:t xml:space="preserve"> </w:t>
            </w:r>
            <w:r w:rsidRPr="002B0984">
              <w:rPr>
                <w:color w:val="5BC5F2" w:themeColor="accent1"/>
              </w:rPr>
              <w:t>et en y répondant</w:t>
            </w:r>
          </w:p>
        </w:tc>
        <w:tc>
          <w:tcPr>
            <w:tcW w:w="3543" w:type="dxa"/>
            <w:vAlign w:val="center"/>
          </w:tcPr>
          <w:p w14:paraId="096ED108" w14:textId="77777777" w:rsidR="00B955B7" w:rsidRDefault="00B955B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7B55D34E" w14:textId="77777777" w:rsidR="00B955B7" w:rsidRDefault="00B955B7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26984868" w14:textId="77777777" w:rsidR="00B955B7" w:rsidRDefault="00B955B7" w:rsidP="00C01767">
            <w:pPr>
              <w:jc w:val="center"/>
            </w:pPr>
          </w:p>
        </w:tc>
      </w:tr>
      <w:tr w:rsidR="00B955B7" w14:paraId="548C586D" w14:textId="77777777" w:rsidTr="002B0984">
        <w:trPr>
          <w:trHeight w:val="964"/>
        </w:trPr>
        <w:tc>
          <w:tcPr>
            <w:tcW w:w="4106" w:type="dxa"/>
            <w:vAlign w:val="center"/>
          </w:tcPr>
          <w:p w14:paraId="1A7B7C2F" w14:textId="26E4070E" w:rsidR="00B955B7" w:rsidRPr="002B0984" w:rsidRDefault="00183648" w:rsidP="00C01767">
            <w:pPr>
              <w:rPr>
                <w:color w:val="5BC5F2" w:themeColor="accent1"/>
              </w:rPr>
            </w:pPr>
            <w:r w:rsidRPr="00183648">
              <w:rPr>
                <w:color w:val="5BC5F2" w:themeColor="accent1"/>
              </w:rPr>
              <w:t>N°24. Nous prenons en compte les retours clients</w:t>
            </w:r>
          </w:p>
        </w:tc>
        <w:tc>
          <w:tcPr>
            <w:tcW w:w="3543" w:type="dxa"/>
            <w:vAlign w:val="center"/>
          </w:tcPr>
          <w:p w14:paraId="0E57E23B" w14:textId="77777777" w:rsidR="00B955B7" w:rsidRDefault="00B955B7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5C8EAC07" w14:textId="77777777" w:rsidR="00B955B7" w:rsidRDefault="00B955B7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686A6407" w14:textId="77777777" w:rsidR="00B955B7" w:rsidRDefault="00B955B7" w:rsidP="00C01767">
            <w:pPr>
              <w:jc w:val="center"/>
            </w:pPr>
          </w:p>
        </w:tc>
      </w:tr>
      <w:tr w:rsidR="00183648" w14:paraId="35198E0F" w14:textId="77777777" w:rsidTr="00C01767">
        <w:tc>
          <w:tcPr>
            <w:tcW w:w="4106" w:type="dxa"/>
            <w:vMerge w:val="restart"/>
            <w:vAlign w:val="center"/>
          </w:tcPr>
          <w:p w14:paraId="69ED0D2B" w14:textId="77777777" w:rsidR="00183648" w:rsidRDefault="00183648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lastRenderedPageBreak/>
              <w:t>Indicateurs d’Organisation apprenante</w:t>
            </w:r>
          </w:p>
        </w:tc>
        <w:tc>
          <w:tcPr>
            <w:tcW w:w="10064" w:type="dxa"/>
            <w:gridSpan w:val="3"/>
            <w:vAlign w:val="center"/>
          </w:tcPr>
          <w:p w14:paraId="461F2D4C" w14:textId="77777777" w:rsidR="00183648" w:rsidRDefault="00183648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183648" w14:paraId="18F56BF3" w14:textId="77777777" w:rsidTr="00C01767">
        <w:tc>
          <w:tcPr>
            <w:tcW w:w="4106" w:type="dxa"/>
            <w:vMerge/>
            <w:vAlign w:val="center"/>
          </w:tcPr>
          <w:p w14:paraId="306B99EF" w14:textId="77777777" w:rsidR="00183648" w:rsidRDefault="00183648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2AFD406A" w14:textId="77777777" w:rsidR="00183648" w:rsidRDefault="00183648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509CED23" w14:textId="77777777" w:rsidR="00183648" w:rsidRDefault="00183648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2978" w:type="dxa"/>
            <w:vAlign w:val="center"/>
          </w:tcPr>
          <w:p w14:paraId="2F422E42" w14:textId="77777777" w:rsidR="00183648" w:rsidRDefault="00183648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183648" w14:paraId="45FD172E" w14:textId="77777777" w:rsidTr="00C01767">
        <w:trPr>
          <w:trHeight w:val="964"/>
        </w:trPr>
        <w:tc>
          <w:tcPr>
            <w:tcW w:w="4106" w:type="dxa"/>
            <w:vAlign w:val="center"/>
          </w:tcPr>
          <w:p w14:paraId="681B5A73" w14:textId="0D2776CC" w:rsidR="00183648" w:rsidRPr="002B0984" w:rsidRDefault="00183648" w:rsidP="00183648">
            <w:pPr>
              <w:rPr>
                <w:color w:val="5BC5F2" w:themeColor="accent1"/>
              </w:rPr>
            </w:pPr>
            <w:r w:rsidRPr="00183648">
              <w:rPr>
                <w:color w:val="5BC5F2" w:themeColor="accent1"/>
              </w:rPr>
              <w:t>N°25. Nous traçons les événements (temps de relecture,</w:t>
            </w:r>
            <w:r>
              <w:rPr>
                <w:color w:val="5BC5F2" w:themeColor="accent1"/>
              </w:rPr>
              <w:t xml:space="preserve"> </w:t>
            </w:r>
            <w:r w:rsidRPr="00183648">
              <w:rPr>
                <w:color w:val="5BC5F2" w:themeColor="accent1"/>
              </w:rPr>
              <w:t>affichage, …) et nous utilisons les traces de</w:t>
            </w:r>
            <w:r>
              <w:rPr>
                <w:color w:val="5BC5F2" w:themeColor="accent1"/>
              </w:rPr>
              <w:t xml:space="preserve"> </w:t>
            </w:r>
            <w:r w:rsidRPr="00183648">
              <w:rPr>
                <w:color w:val="5BC5F2" w:themeColor="accent1"/>
              </w:rPr>
              <w:t>nos événements</w:t>
            </w:r>
          </w:p>
        </w:tc>
        <w:tc>
          <w:tcPr>
            <w:tcW w:w="3543" w:type="dxa"/>
            <w:vAlign w:val="center"/>
          </w:tcPr>
          <w:p w14:paraId="7C69E163" w14:textId="77777777" w:rsidR="00183648" w:rsidRDefault="00183648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04F89D96" w14:textId="77777777" w:rsidR="00183648" w:rsidRDefault="00183648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50C23877" w14:textId="77777777" w:rsidR="00183648" w:rsidRDefault="00183648" w:rsidP="00C01767">
            <w:pPr>
              <w:jc w:val="center"/>
            </w:pPr>
          </w:p>
        </w:tc>
      </w:tr>
      <w:tr w:rsidR="00183648" w14:paraId="27EAE98E" w14:textId="77777777" w:rsidTr="00C01767">
        <w:trPr>
          <w:trHeight w:val="964"/>
        </w:trPr>
        <w:tc>
          <w:tcPr>
            <w:tcW w:w="4106" w:type="dxa"/>
            <w:vAlign w:val="center"/>
          </w:tcPr>
          <w:p w14:paraId="63979579" w14:textId="25B74D61" w:rsidR="00B93951" w:rsidRPr="00B93951" w:rsidRDefault="00B93951" w:rsidP="00B93951">
            <w:pPr>
              <w:rPr>
                <w:color w:val="5BC5F2" w:themeColor="accent1"/>
              </w:rPr>
            </w:pPr>
            <w:r w:rsidRPr="00B93951">
              <w:rPr>
                <w:color w:val="5BC5F2" w:themeColor="accent1"/>
              </w:rPr>
              <w:t>N°26. Nous formalisons des pratiques, des protocoles,</w:t>
            </w:r>
            <w:r>
              <w:rPr>
                <w:color w:val="5BC5F2" w:themeColor="accent1"/>
              </w:rPr>
              <w:t xml:space="preserve"> </w:t>
            </w:r>
            <w:r w:rsidRPr="00B93951">
              <w:rPr>
                <w:color w:val="5BC5F2" w:themeColor="accent1"/>
              </w:rPr>
              <w:t>des procédures en les rendant disponibles.</w:t>
            </w:r>
          </w:p>
          <w:p w14:paraId="196F1369" w14:textId="55FF0FEF" w:rsidR="00183648" w:rsidRPr="002B0984" w:rsidRDefault="00B93951" w:rsidP="00B93951">
            <w:pPr>
              <w:rPr>
                <w:color w:val="5BC5F2" w:themeColor="accent1"/>
              </w:rPr>
            </w:pPr>
            <w:r w:rsidRPr="00B93951">
              <w:rPr>
                <w:color w:val="5BC5F2" w:themeColor="accent1"/>
              </w:rPr>
              <w:t>Sans rigidité, avec les opérateurs concernés, en veillant</w:t>
            </w:r>
            <w:r>
              <w:rPr>
                <w:color w:val="5BC5F2" w:themeColor="accent1"/>
              </w:rPr>
              <w:t xml:space="preserve"> </w:t>
            </w:r>
            <w:r w:rsidRPr="00B93951">
              <w:rPr>
                <w:color w:val="5BC5F2" w:themeColor="accent1"/>
              </w:rPr>
              <w:t>à les réinterroger régulièrement</w:t>
            </w:r>
          </w:p>
        </w:tc>
        <w:tc>
          <w:tcPr>
            <w:tcW w:w="3543" w:type="dxa"/>
            <w:vAlign w:val="center"/>
          </w:tcPr>
          <w:p w14:paraId="55485280" w14:textId="77777777" w:rsidR="00183648" w:rsidRDefault="00183648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5291CA8C" w14:textId="77777777" w:rsidR="00183648" w:rsidRDefault="00183648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3E1432BA" w14:textId="77777777" w:rsidR="00183648" w:rsidRDefault="00183648" w:rsidP="00C01767">
            <w:pPr>
              <w:jc w:val="center"/>
            </w:pPr>
          </w:p>
        </w:tc>
      </w:tr>
    </w:tbl>
    <w:p w14:paraId="57ADE367" w14:textId="77777777" w:rsidR="008371A7" w:rsidRDefault="008371A7" w:rsidP="00162F9F"/>
    <w:p w14:paraId="152BAD07" w14:textId="629CF067" w:rsidR="00B93951" w:rsidRDefault="00B93951">
      <w:pPr>
        <w:spacing w:before="0" w:line="240" w:lineRule="auto"/>
        <w:jc w:val="left"/>
      </w:pPr>
      <w:r>
        <w:br w:type="page"/>
      </w:r>
    </w:p>
    <w:p w14:paraId="02E91BA7" w14:textId="77777777" w:rsidR="00B93951" w:rsidRDefault="00B93951" w:rsidP="001D3B6B">
      <w:pPr>
        <w:shd w:val="clear" w:color="auto" w:fill="EFCCED" w:themeFill="accent3" w:themeFillTint="33"/>
        <w:tabs>
          <w:tab w:val="center" w:pos="5103"/>
          <w:tab w:val="left" w:pos="11340"/>
        </w:tabs>
      </w:pPr>
      <w:r>
        <w:lastRenderedPageBreak/>
        <w:tab/>
      </w:r>
      <w:r w:rsidRPr="006C5E58">
        <w:rPr>
          <w:b/>
          <w:bCs/>
          <w:sz w:val="32"/>
          <w:szCs w:val="32"/>
        </w:rPr>
        <w:t>Ce que nous voulons : l’organisation apprenante</w:t>
      </w:r>
      <w:r>
        <w:t xml:space="preserve"> </w:t>
      </w:r>
      <w:r>
        <w:tab/>
        <w:t>L’organisation analysée :</w:t>
      </w:r>
    </w:p>
    <w:p w14:paraId="43D67703" w14:textId="77777777" w:rsidR="00B93951" w:rsidRDefault="00B93951" w:rsidP="001D3B6B">
      <w:pPr>
        <w:shd w:val="clear" w:color="auto" w:fill="EFCCED" w:themeFill="accent3" w:themeFillTint="33"/>
        <w:tabs>
          <w:tab w:val="left" w:pos="11340"/>
        </w:tabs>
      </w:pPr>
      <w:r>
        <w:t>Elle valorise chaque personne et la met en position d’acteur et d’auteur de l’organisation.</w:t>
      </w:r>
      <w:r w:rsidRPr="006C5E58">
        <w:t xml:space="preserve"> </w:t>
      </w:r>
      <w:r>
        <w:tab/>
        <w:t>Journal de bord animé par :</w:t>
      </w:r>
    </w:p>
    <w:p w14:paraId="15A0816A" w14:textId="77777777" w:rsidR="00B93951" w:rsidRDefault="00B93951" w:rsidP="001D3B6B">
      <w:pPr>
        <w:shd w:val="clear" w:color="auto" w:fill="EFCCED" w:themeFill="accent3" w:themeFillTint="33"/>
        <w:tabs>
          <w:tab w:val="left" w:pos="11340"/>
        </w:tabs>
      </w:pPr>
      <w:r>
        <w:t xml:space="preserve">Elle apprend aux autres et elle apprend des autres. </w:t>
      </w:r>
      <w:r>
        <w:tab/>
        <w:t xml:space="preserve">Participants : </w:t>
      </w:r>
    </w:p>
    <w:p w14:paraId="49918963" w14:textId="77777777" w:rsidR="00B93951" w:rsidRDefault="00B93951" w:rsidP="001D3B6B">
      <w:pPr>
        <w:shd w:val="clear" w:color="auto" w:fill="EFCCED" w:themeFill="accent3" w:themeFillTint="33"/>
        <w:tabs>
          <w:tab w:val="left" w:pos="11340"/>
        </w:tabs>
      </w:pPr>
    </w:p>
    <w:p w14:paraId="6F50788C" w14:textId="25E15250" w:rsidR="00B93951" w:rsidRPr="000956C6" w:rsidRDefault="000956C6" w:rsidP="00B93951">
      <w:pPr>
        <w:jc w:val="center"/>
        <w:rPr>
          <w:b/>
          <w:bCs/>
          <w:color w:val="8C2B87" w:themeColor="accent3"/>
          <w:sz w:val="28"/>
          <w:szCs w:val="28"/>
        </w:rPr>
      </w:pPr>
      <w:r w:rsidRPr="000956C6">
        <w:rPr>
          <w:b/>
          <w:bCs/>
          <w:color w:val="8C2B87" w:themeColor="accent3"/>
          <w:sz w:val="28"/>
          <w:szCs w:val="28"/>
        </w:rPr>
        <w:t>Susciter l’ouverture pour innover</w:t>
      </w:r>
    </w:p>
    <w:p w14:paraId="7D2D8E0A" w14:textId="0738C1A1" w:rsidR="00B93951" w:rsidRDefault="000956C6" w:rsidP="00B93951">
      <w:pPr>
        <w:jc w:val="center"/>
      </w:pPr>
      <w:r w:rsidRPr="000956C6">
        <w:rPr>
          <w:i/>
          <w:iCs/>
        </w:rPr>
        <w:t>Osez puis dosez !</w:t>
      </w:r>
    </w:p>
    <w:tbl>
      <w:tblPr>
        <w:tblStyle w:val="Grilledutableau"/>
        <w:tblW w:w="14170" w:type="dxa"/>
        <w:tblLook w:val="04A0" w:firstRow="1" w:lastRow="0" w:firstColumn="1" w:lastColumn="0" w:noHBand="0" w:noVBand="1"/>
      </w:tblPr>
      <w:tblGrid>
        <w:gridCol w:w="4106"/>
        <w:gridCol w:w="3543"/>
        <w:gridCol w:w="3543"/>
        <w:gridCol w:w="2978"/>
      </w:tblGrid>
      <w:tr w:rsidR="00B93951" w14:paraId="7C2F7D32" w14:textId="77777777" w:rsidTr="00C01767">
        <w:tc>
          <w:tcPr>
            <w:tcW w:w="4106" w:type="dxa"/>
            <w:vMerge w:val="restart"/>
            <w:vAlign w:val="center"/>
          </w:tcPr>
          <w:p w14:paraId="57AF0726" w14:textId="77777777" w:rsidR="00B93951" w:rsidRDefault="00B93951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t>Indicateurs d’Organisation apprenante</w:t>
            </w:r>
          </w:p>
        </w:tc>
        <w:tc>
          <w:tcPr>
            <w:tcW w:w="10064" w:type="dxa"/>
            <w:gridSpan w:val="3"/>
            <w:vAlign w:val="center"/>
          </w:tcPr>
          <w:p w14:paraId="70B21DD6" w14:textId="77777777" w:rsidR="00B93951" w:rsidRDefault="00B93951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B93951" w14:paraId="57AC5C20" w14:textId="77777777" w:rsidTr="00C01767">
        <w:tc>
          <w:tcPr>
            <w:tcW w:w="4106" w:type="dxa"/>
            <w:vMerge/>
            <w:vAlign w:val="center"/>
          </w:tcPr>
          <w:p w14:paraId="44E2DB14" w14:textId="77777777" w:rsidR="00B93951" w:rsidRDefault="00B93951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4DFB681B" w14:textId="77777777" w:rsidR="00B93951" w:rsidRDefault="00B93951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40D5A57B" w14:textId="77777777" w:rsidR="00B93951" w:rsidRDefault="00B93951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2978" w:type="dxa"/>
            <w:vAlign w:val="center"/>
          </w:tcPr>
          <w:p w14:paraId="5F3A3912" w14:textId="77777777" w:rsidR="00B93951" w:rsidRDefault="00B93951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B93951" w14:paraId="181931DD" w14:textId="77777777" w:rsidTr="00C01767">
        <w:trPr>
          <w:trHeight w:val="964"/>
        </w:trPr>
        <w:tc>
          <w:tcPr>
            <w:tcW w:w="4106" w:type="dxa"/>
            <w:vAlign w:val="center"/>
          </w:tcPr>
          <w:p w14:paraId="530B2564" w14:textId="4A48A33E" w:rsidR="0006610E" w:rsidRPr="0006610E" w:rsidRDefault="0006610E" w:rsidP="0006610E">
            <w:pPr>
              <w:rPr>
                <w:color w:val="8C2B87" w:themeColor="accent3"/>
              </w:rPr>
            </w:pPr>
            <w:r w:rsidRPr="0006610E">
              <w:rPr>
                <w:color w:val="8C2B87" w:themeColor="accent3"/>
              </w:rPr>
              <w:t>N°27. Nous partageons des compétences PRO et</w:t>
            </w:r>
            <w:r>
              <w:rPr>
                <w:color w:val="8C2B87" w:themeColor="accent3"/>
              </w:rPr>
              <w:t xml:space="preserve"> </w:t>
            </w:r>
            <w:r w:rsidRPr="0006610E">
              <w:rPr>
                <w:color w:val="8C2B87" w:themeColor="accent3"/>
              </w:rPr>
              <w:t>Extra PRO, et essayons de développer le talent de</w:t>
            </w:r>
            <w:r>
              <w:rPr>
                <w:color w:val="8C2B87" w:themeColor="accent3"/>
              </w:rPr>
              <w:t xml:space="preserve"> </w:t>
            </w:r>
            <w:r w:rsidRPr="0006610E">
              <w:rPr>
                <w:color w:val="8C2B87" w:themeColor="accent3"/>
              </w:rPr>
              <w:t>chacun</w:t>
            </w:r>
          </w:p>
          <w:p w14:paraId="1F2D4C7C" w14:textId="70B8B79E" w:rsidR="0006610E" w:rsidRPr="0006610E" w:rsidRDefault="0006610E" w:rsidP="0006610E">
            <w:pPr>
              <w:rPr>
                <w:color w:val="8C2B87" w:themeColor="accent3"/>
              </w:rPr>
            </w:pPr>
            <w:r w:rsidRPr="0006610E">
              <w:rPr>
                <w:color w:val="8C2B87" w:themeColor="accent3"/>
              </w:rPr>
              <w:t>Chacun est porteur d’un trésor, dénichons-le, rendons</w:t>
            </w:r>
            <w:r>
              <w:rPr>
                <w:color w:val="8C2B87" w:themeColor="accent3"/>
              </w:rPr>
              <w:t xml:space="preserve"> </w:t>
            </w:r>
            <w:r w:rsidRPr="0006610E">
              <w:rPr>
                <w:color w:val="8C2B87" w:themeColor="accent3"/>
              </w:rPr>
              <w:t>le visible</w:t>
            </w:r>
          </w:p>
          <w:p w14:paraId="4CE92A00" w14:textId="27DBF71B" w:rsidR="00B93951" w:rsidRPr="000956C6" w:rsidRDefault="0006610E" w:rsidP="0006610E">
            <w:pPr>
              <w:rPr>
                <w:color w:val="8C2B87" w:themeColor="accent3"/>
              </w:rPr>
            </w:pPr>
            <w:r w:rsidRPr="0006610E">
              <w:rPr>
                <w:color w:val="8C2B87" w:themeColor="accent3"/>
              </w:rPr>
              <w:t>Apprendre des autres et avec les autres</w:t>
            </w:r>
          </w:p>
        </w:tc>
        <w:tc>
          <w:tcPr>
            <w:tcW w:w="3543" w:type="dxa"/>
            <w:vAlign w:val="center"/>
          </w:tcPr>
          <w:p w14:paraId="27FD22E2" w14:textId="77777777" w:rsidR="00B93951" w:rsidRDefault="00B93951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35300C9F" w14:textId="77777777" w:rsidR="00B93951" w:rsidRDefault="00B93951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0F610568" w14:textId="77777777" w:rsidR="00B93951" w:rsidRDefault="00B93951" w:rsidP="00C01767">
            <w:pPr>
              <w:jc w:val="center"/>
            </w:pPr>
          </w:p>
        </w:tc>
      </w:tr>
      <w:tr w:rsidR="00B93951" w14:paraId="4C920FA2" w14:textId="77777777" w:rsidTr="001D3B6B">
        <w:trPr>
          <w:trHeight w:val="70"/>
        </w:trPr>
        <w:tc>
          <w:tcPr>
            <w:tcW w:w="4106" w:type="dxa"/>
            <w:vAlign w:val="center"/>
          </w:tcPr>
          <w:p w14:paraId="199A9EEA" w14:textId="63083A55" w:rsidR="00B93951" w:rsidRPr="000956C6" w:rsidRDefault="0006610E" w:rsidP="00C01767">
            <w:pPr>
              <w:rPr>
                <w:color w:val="8C2B87" w:themeColor="accent3"/>
              </w:rPr>
            </w:pPr>
            <w:r w:rsidRPr="0006610E">
              <w:rPr>
                <w:color w:val="8C2B87" w:themeColor="accent3"/>
              </w:rPr>
              <w:t>N°28. Nous restons ouverts à ce qui se fait ailleurs</w:t>
            </w:r>
          </w:p>
        </w:tc>
        <w:tc>
          <w:tcPr>
            <w:tcW w:w="3543" w:type="dxa"/>
            <w:vAlign w:val="center"/>
          </w:tcPr>
          <w:p w14:paraId="5BCF3040" w14:textId="77777777" w:rsidR="00B93951" w:rsidRDefault="00B93951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367AFEC3" w14:textId="77777777" w:rsidR="00B93951" w:rsidRDefault="00B93951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278C4DD1" w14:textId="77777777" w:rsidR="00B93951" w:rsidRDefault="00B93951" w:rsidP="00C01767">
            <w:pPr>
              <w:jc w:val="center"/>
            </w:pPr>
          </w:p>
        </w:tc>
      </w:tr>
      <w:tr w:rsidR="00B93951" w14:paraId="143A3AD8" w14:textId="77777777" w:rsidTr="00C01767">
        <w:trPr>
          <w:trHeight w:val="964"/>
        </w:trPr>
        <w:tc>
          <w:tcPr>
            <w:tcW w:w="4106" w:type="dxa"/>
            <w:vAlign w:val="center"/>
          </w:tcPr>
          <w:p w14:paraId="1A6EA959" w14:textId="4D423248" w:rsidR="00B93951" w:rsidRPr="000956C6" w:rsidRDefault="0006610E" w:rsidP="0006610E">
            <w:pPr>
              <w:rPr>
                <w:color w:val="8C2B87" w:themeColor="accent3"/>
              </w:rPr>
            </w:pPr>
            <w:r w:rsidRPr="0006610E">
              <w:rPr>
                <w:color w:val="8C2B87" w:themeColor="accent3"/>
              </w:rPr>
              <w:t>N°29. Nous faisons venir des regards extérieurs</w:t>
            </w:r>
            <w:r>
              <w:rPr>
                <w:color w:val="8C2B87" w:themeColor="accent3"/>
              </w:rPr>
              <w:t xml:space="preserve"> </w:t>
            </w:r>
            <w:r w:rsidRPr="0006610E">
              <w:rPr>
                <w:color w:val="8C2B87" w:themeColor="accent3"/>
              </w:rPr>
              <w:t>pour bénéficier d’un autre point de vue</w:t>
            </w:r>
          </w:p>
        </w:tc>
        <w:tc>
          <w:tcPr>
            <w:tcW w:w="3543" w:type="dxa"/>
            <w:vAlign w:val="center"/>
          </w:tcPr>
          <w:p w14:paraId="22637999" w14:textId="77777777" w:rsidR="00B93951" w:rsidRDefault="00B93951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5D3CBA3F" w14:textId="77777777" w:rsidR="00B93951" w:rsidRDefault="00B93951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7DC1F0A7" w14:textId="77777777" w:rsidR="00B93951" w:rsidRDefault="00B93951" w:rsidP="00C01767">
            <w:pPr>
              <w:jc w:val="center"/>
            </w:pPr>
          </w:p>
        </w:tc>
      </w:tr>
    </w:tbl>
    <w:p w14:paraId="39BF81F3" w14:textId="77777777" w:rsidR="006A0292" w:rsidRDefault="006A0292" w:rsidP="00162F9F"/>
    <w:tbl>
      <w:tblPr>
        <w:tblStyle w:val="Grilledutableau"/>
        <w:tblW w:w="14170" w:type="dxa"/>
        <w:tblLook w:val="04A0" w:firstRow="1" w:lastRow="0" w:firstColumn="1" w:lastColumn="0" w:noHBand="0" w:noVBand="1"/>
      </w:tblPr>
      <w:tblGrid>
        <w:gridCol w:w="4106"/>
        <w:gridCol w:w="3543"/>
        <w:gridCol w:w="3543"/>
        <w:gridCol w:w="2978"/>
      </w:tblGrid>
      <w:tr w:rsidR="009C20CA" w14:paraId="07DE94F6" w14:textId="77777777" w:rsidTr="00C01767">
        <w:tc>
          <w:tcPr>
            <w:tcW w:w="4106" w:type="dxa"/>
            <w:vMerge w:val="restart"/>
            <w:vAlign w:val="center"/>
          </w:tcPr>
          <w:p w14:paraId="33274AC0" w14:textId="77777777" w:rsidR="009C20CA" w:rsidRDefault="009C20CA" w:rsidP="00C01767">
            <w:pPr>
              <w:jc w:val="center"/>
            </w:pPr>
            <w:r w:rsidRPr="005C7D89">
              <w:rPr>
                <w:b/>
                <w:bCs/>
                <w:i/>
                <w:iCs/>
              </w:rPr>
              <w:lastRenderedPageBreak/>
              <w:t>Indicateurs d’Organisation apprenante</w:t>
            </w:r>
          </w:p>
        </w:tc>
        <w:tc>
          <w:tcPr>
            <w:tcW w:w="10064" w:type="dxa"/>
            <w:gridSpan w:val="3"/>
            <w:vAlign w:val="center"/>
          </w:tcPr>
          <w:p w14:paraId="056B7E72" w14:textId="77777777" w:rsidR="009C20CA" w:rsidRDefault="009C20CA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Comment nous y prenons-nous ?</w:t>
            </w:r>
          </w:p>
        </w:tc>
      </w:tr>
      <w:tr w:rsidR="009C20CA" w14:paraId="0460A5B9" w14:textId="77777777" w:rsidTr="00C01767">
        <w:tc>
          <w:tcPr>
            <w:tcW w:w="4106" w:type="dxa"/>
            <w:vMerge/>
            <w:vAlign w:val="center"/>
          </w:tcPr>
          <w:p w14:paraId="01056807" w14:textId="77777777" w:rsidR="009C20CA" w:rsidRDefault="009C20CA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47749308" w14:textId="77777777" w:rsidR="009C20CA" w:rsidRDefault="009C20CA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réussissons déjà</w:t>
            </w:r>
          </w:p>
        </w:tc>
        <w:tc>
          <w:tcPr>
            <w:tcW w:w="3543" w:type="dxa"/>
            <w:vAlign w:val="center"/>
          </w:tcPr>
          <w:p w14:paraId="5E39867A" w14:textId="77777777" w:rsidR="009C20CA" w:rsidRDefault="009C20CA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Ce que nous souhaiterions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FE1282">
              <w:rPr>
                <w:b/>
                <w:bCs/>
                <w:i/>
                <w:iCs/>
              </w:rPr>
              <w:t>mettre en œuvre</w:t>
            </w:r>
          </w:p>
        </w:tc>
        <w:tc>
          <w:tcPr>
            <w:tcW w:w="2978" w:type="dxa"/>
            <w:vAlign w:val="center"/>
          </w:tcPr>
          <w:p w14:paraId="5FE8E331" w14:textId="77777777" w:rsidR="009C20CA" w:rsidRDefault="009C20CA" w:rsidP="00C01767">
            <w:pPr>
              <w:jc w:val="center"/>
            </w:pPr>
            <w:r w:rsidRPr="00FE1282">
              <w:rPr>
                <w:b/>
                <w:bCs/>
                <w:i/>
                <w:iCs/>
              </w:rPr>
              <w:t>1er pas pour y arriver</w:t>
            </w:r>
          </w:p>
        </w:tc>
      </w:tr>
      <w:tr w:rsidR="009C20CA" w14:paraId="308546DC" w14:textId="77777777" w:rsidTr="00C01767">
        <w:trPr>
          <w:trHeight w:val="964"/>
        </w:trPr>
        <w:tc>
          <w:tcPr>
            <w:tcW w:w="4106" w:type="dxa"/>
            <w:vAlign w:val="center"/>
          </w:tcPr>
          <w:p w14:paraId="1E5C6EE6" w14:textId="6E84EDE8" w:rsidR="009C20CA" w:rsidRPr="000956C6" w:rsidRDefault="00E8038E" w:rsidP="00E8038E">
            <w:pPr>
              <w:rPr>
                <w:color w:val="8C2B87" w:themeColor="accent3"/>
              </w:rPr>
            </w:pPr>
            <w:r w:rsidRPr="00E8038E">
              <w:rPr>
                <w:color w:val="8C2B87" w:themeColor="accent3"/>
              </w:rPr>
              <w:t>N°30. Nous proposons et participons</w:t>
            </w:r>
            <w:r>
              <w:rPr>
                <w:color w:val="8C2B87" w:themeColor="accent3"/>
              </w:rPr>
              <w:t xml:space="preserve"> </w:t>
            </w:r>
            <w:r w:rsidRPr="00E8038E">
              <w:rPr>
                <w:color w:val="8C2B87" w:themeColor="accent3"/>
              </w:rPr>
              <w:t>à des formations qui ouvrent à d’autres approches</w:t>
            </w:r>
          </w:p>
        </w:tc>
        <w:tc>
          <w:tcPr>
            <w:tcW w:w="3543" w:type="dxa"/>
            <w:vAlign w:val="center"/>
          </w:tcPr>
          <w:p w14:paraId="5B172932" w14:textId="77777777" w:rsidR="009C20CA" w:rsidRDefault="009C20CA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2294537C" w14:textId="77777777" w:rsidR="009C20CA" w:rsidRDefault="009C20CA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2F537A3D" w14:textId="77777777" w:rsidR="009C20CA" w:rsidRDefault="009C20CA" w:rsidP="00C01767">
            <w:pPr>
              <w:jc w:val="center"/>
            </w:pPr>
          </w:p>
        </w:tc>
      </w:tr>
      <w:tr w:rsidR="009C20CA" w14:paraId="0ED0E22A" w14:textId="77777777" w:rsidTr="00C01767">
        <w:trPr>
          <w:trHeight w:val="70"/>
        </w:trPr>
        <w:tc>
          <w:tcPr>
            <w:tcW w:w="4106" w:type="dxa"/>
            <w:vAlign w:val="center"/>
          </w:tcPr>
          <w:p w14:paraId="03FC3174" w14:textId="61537EE5" w:rsidR="009C20CA" w:rsidRPr="000956C6" w:rsidRDefault="00E8038E" w:rsidP="00E8038E">
            <w:pPr>
              <w:rPr>
                <w:color w:val="8C2B87" w:themeColor="accent3"/>
              </w:rPr>
            </w:pPr>
            <w:r w:rsidRPr="00E8038E">
              <w:rPr>
                <w:color w:val="8C2B87" w:themeColor="accent3"/>
              </w:rPr>
              <w:t>N°31. Nous menons des actions favorisant</w:t>
            </w:r>
            <w:r>
              <w:rPr>
                <w:color w:val="8C2B87" w:themeColor="accent3"/>
              </w:rPr>
              <w:t xml:space="preserve"> </w:t>
            </w:r>
            <w:r w:rsidRPr="00E8038E">
              <w:rPr>
                <w:color w:val="8C2B87" w:themeColor="accent3"/>
              </w:rPr>
              <w:t>la société inclusive</w:t>
            </w:r>
          </w:p>
        </w:tc>
        <w:tc>
          <w:tcPr>
            <w:tcW w:w="3543" w:type="dxa"/>
            <w:vAlign w:val="center"/>
          </w:tcPr>
          <w:p w14:paraId="7D01E636" w14:textId="77777777" w:rsidR="009C20CA" w:rsidRDefault="009C20CA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4CE992DD" w14:textId="77777777" w:rsidR="009C20CA" w:rsidRDefault="009C20CA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37B3FBD5" w14:textId="77777777" w:rsidR="009C20CA" w:rsidRDefault="009C20CA" w:rsidP="00C01767">
            <w:pPr>
              <w:jc w:val="center"/>
            </w:pPr>
          </w:p>
        </w:tc>
      </w:tr>
      <w:tr w:rsidR="009C20CA" w14:paraId="15F23066" w14:textId="77777777" w:rsidTr="00C01767">
        <w:trPr>
          <w:trHeight w:val="964"/>
        </w:trPr>
        <w:tc>
          <w:tcPr>
            <w:tcW w:w="4106" w:type="dxa"/>
            <w:vAlign w:val="center"/>
          </w:tcPr>
          <w:p w14:paraId="7E81192E" w14:textId="55BC5767" w:rsidR="009C20CA" w:rsidRPr="000956C6" w:rsidRDefault="00E8038E" w:rsidP="00E8038E">
            <w:pPr>
              <w:rPr>
                <w:color w:val="8C2B87" w:themeColor="accent3"/>
              </w:rPr>
            </w:pPr>
            <w:r w:rsidRPr="00E8038E">
              <w:rPr>
                <w:color w:val="8C2B87" w:themeColor="accent3"/>
              </w:rPr>
              <w:t>N°32. Nous participons à des projets pour</w:t>
            </w:r>
            <w:r>
              <w:rPr>
                <w:color w:val="8C2B87" w:themeColor="accent3"/>
              </w:rPr>
              <w:t xml:space="preserve"> </w:t>
            </w:r>
            <w:r w:rsidRPr="00E8038E">
              <w:rPr>
                <w:color w:val="8C2B87" w:themeColor="accent3"/>
              </w:rPr>
              <w:t>développer l’organisation</w:t>
            </w:r>
          </w:p>
        </w:tc>
        <w:tc>
          <w:tcPr>
            <w:tcW w:w="3543" w:type="dxa"/>
            <w:vAlign w:val="center"/>
          </w:tcPr>
          <w:p w14:paraId="39AFF532" w14:textId="77777777" w:rsidR="009C20CA" w:rsidRDefault="009C20CA" w:rsidP="00C01767">
            <w:pPr>
              <w:jc w:val="center"/>
            </w:pPr>
          </w:p>
        </w:tc>
        <w:tc>
          <w:tcPr>
            <w:tcW w:w="3543" w:type="dxa"/>
            <w:vAlign w:val="center"/>
          </w:tcPr>
          <w:p w14:paraId="2E5E3FD4" w14:textId="77777777" w:rsidR="009C20CA" w:rsidRDefault="009C20CA" w:rsidP="00C01767">
            <w:pPr>
              <w:jc w:val="center"/>
            </w:pPr>
          </w:p>
        </w:tc>
        <w:tc>
          <w:tcPr>
            <w:tcW w:w="2978" w:type="dxa"/>
            <w:vAlign w:val="center"/>
          </w:tcPr>
          <w:p w14:paraId="70C3787C" w14:textId="77777777" w:rsidR="009C20CA" w:rsidRDefault="009C20CA" w:rsidP="00C01767">
            <w:pPr>
              <w:jc w:val="center"/>
            </w:pPr>
          </w:p>
        </w:tc>
      </w:tr>
    </w:tbl>
    <w:p w14:paraId="6E5E9AA5" w14:textId="77777777" w:rsidR="006A0292" w:rsidRDefault="006A0292" w:rsidP="00162F9F"/>
    <w:p w14:paraId="74E6556F" w14:textId="77777777" w:rsidR="006A0292" w:rsidRDefault="006A0292" w:rsidP="00162F9F"/>
    <w:p w14:paraId="18BEE412" w14:textId="77777777" w:rsidR="006A0292" w:rsidRPr="009E4ACF" w:rsidRDefault="006A0292" w:rsidP="00162F9F"/>
    <w:p w14:paraId="3B6E3F17" w14:textId="2DA207D2" w:rsidR="003072DD" w:rsidRPr="009E4ACF" w:rsidRDefault="003072DD" w:rsidP="00162F9F"/>
    <w:sectPr w:rsidR="003072DD" w:rsidRPr="009E4ACF" w:rsidSect="00F70468">
      <w:headerReference w:type="default" r:id="rId12"/>
      <w:footerReference w:type="default" r:id="rId13"/>
      <w:pgSz w:w="16838" w:h="11906" w:orient="landscape"/>
      <w:pgMar w:top="1134" w:right="1103" w:bottom="1134" w:left="1560" w:header="1133" w:footer="337" w:gutter="0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A637C" w14:textId="77777777" w:rsidR="00335312" w:rsidRDefault="00335312" w:rsidP="00162F9F">
      <w:r>
        <w:separator/>
      </w:r>
    </w:p>
  </w:endnote>
  <w:endnote w:type="continuationSeparator" w:id="0">
    <w:p w14:paraId="559B0172" w14:textId="77777777" w:rsidR="00335312" w:rsidRDefault="00335312" w:rsidP="00162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Unbounded Light">
    <w:altName w:val="Calibri"/>
    <w:panose1 w:val="00000000000000000000"/>
    <w:charset w:val="00"/>
    <w:family w:val="auto"/>
    <w:pitch w:val="variable"/>
    <w:sig w:usb0="A00002DF" w:usb1="0000006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</w:font>
  <w:font w:name="Helvetica Neue">
    <w:altName w:val="Arial"/>
    <w:charset w:val="00"/>
    <w:family w:val="auto"/>
    <w:pitch w:val="default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Unbounded SemiBold">
    <w:altName w:val="Calibri"/>
    <w:panose1 w:val="00000000000000000000"/>
    <w:charset w:val="00"/>
    <w:family w:val="auto"/>
    <w:pitch w:val="variable"/>
    <w:sig w:usb0="A00002DF" w:usb1="0000006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63CE4" w14:textId="04794DAB" w:rsidR="00AA78C4" w:rsidRPr="004E73E8" w:rsidRDefault="00372383" w:rsidP="00162F9F">
    <w:r w:rsidRPr="004E73E8">
      <w:rPr>
        <w:noProof/>
      </w:rPr>
      <w:drawing>
        <wp:anchor distT="114300" distB="114300" distL="114300" distR="114300" simplePos="0" relativeHeight="251659264" behindDoc="1" locked="0" layoutInCell="1" hidden="0" allowOverlap="1" wp14:anchorId="330033FF" wp14:editId="3CA53DE9">
          <wp:simplePos x="0" y="0"/>
          <wp:positionH relativeFrom="margin">
            <wp:align>right</wp:align>
          </wp:positionH>
          <wp:positionV relativeFrom="paragraph">
            <wp:posOffset>-121844</wp:posOffset>
          </wp:positionV>
          <wp:extent cx="1167765" cy="821055"/>
          <wp:effectExtent l="0" t="0" r="0" b="0"/>
          <wp:wrapNone/>
          <wp:docPr id="10602703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7765" cy="821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A78C4" w:rsidRPr="004E73E8">
      <w:t xml:space="preserve">Différent et Compétent Réseau - </w:t>
    </w:r>
    <w:r w:rsidR="004E73E8" w:rsidRPr="004E73E8">
      <w:t>Rue Francis Monnoyeur - CS 70010 35538 Noyal / Vilaine -</w:t>
    </w:r>
    <w:r w:rsidR="00257577">
      <w:t xml:space="preserve"> </w:t>
    </w:r>
    <w:r w:rsidR="004E73E8" w:rsidRPr="004E73E8">
      <w:t>02 99 04 09 67</w:t>
    </w:r>
  </w:p>
  <w:p w14:paraId="4773F84A" w14:textId="4F2AF7AE" w:rsidR="003072DD" w:rsidRDefault="003072DD" w:rsidP="00162F9F">
    <w:pPr>
      <w:rPr>
        <w:rFonts w:ascii="Helvetica Neue" w:eastAsia="Helvetica Neue" w:hAnsi="Helvetica Neue" w:cs="Helvetica Neue"/>
        <w:color w:val="000000"/>
      </w:rPr>
    </w:pPr>
    <w:hyperlink r:id="rId2">
      <w:r w:rsidRPr="004E73E8">
        <w:rPr>
          <w:rFonts w:ascii="Montserrat" w:eastAsia="Unbounded SemiBold" w:hAnsi="Montserrat" w:cs="Unbounded SemiBold"/>
          <w:color w:val="8E237B"/>
          <w:sz w:val="16"/>
          <w:szCs w:val="16"/>
          <w:u w:val="single"/>
        </w:rPr>
        <w:t>www.differentetcompetent.org</w:t>
      </w:r>
    </w:hyperlink>
    <w:r w:rsidR="00257577">
      <w:t xml:space="preserve"> / contact@differentetcompetent.org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C8F4A" w14:textId="77777777" w:rsidR="00335312" w:rsidRDefault="00335312" w:rsidP="00162F9F">
      <w:r>
        <w:separator/>
      </w:r>
    </w:p>
  </w:footnote>
  <w:footnote w:type="continuationSeparator" w:id="0">
    <w:p w14:paraId="1C7536A5" w14:textId="77777777" w:rsidR="00335312" w:rsidRDefault="00335312" w:rsidP="00162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8F017" w14:textId="4FCE0E77" w:rsidR="003072DD" w:rsidRDefault="00313275" w:rsidP="006D4432">
    <w:pPr>
      <w:spacing w:line="240" w:lineRule="auto"/>
      <w:jc w:val="right"/>
    </w:pPr>
    <w:r w:rsidRPr="00AA78C4">
      <w:rPr>
        <w:noProof/>
      </w:rPr>
      <w:drawing>
        <wp:anchor distT="0" distB="0" distL="114300" distR="114300" simplePos="0" relativeHeight="251660288" behindDoc="1" locked="0" layoutInCell="1" allowOverlap="1" wp14:anchorId="11D537BC" wp14:editId="7530F436">
          <wp:simplePos x="0" y="0"/>
          <wp:positionH relativeFrom="margin">
            <wp:align>left</wp:align>
          </wp:positionH>
          <wp:positionV relativeFrom="paragraph">
            <wp:posOffset>-414655</wp:posOffset>
          </wp:positionV>
          <wp:extent cx="1422400" cy="926465"/>
          <wp:effectExtent l="0" t="0" r="6350" b="6985"/>
          <wp:wrapNone/>
          <wp:docPr id="1458393052" name="Image 5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479951" name="Image 5" descr="Une image contenant Police, Graphique, graphism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02FE">
      <w:t>Être une or</w:t>
    </w:r>
    <w:r w:rsidR="00141D3E">
      <w:t>ganisation apprenante</w:t>
    </w:r>
  </w:p>
  <w:p w14:paraId="3F734805" w14:textId="5E79833A" w:rsidR="000B02FE" w:rsidRDefault="000B02FE" w:rsidP="006D4432">
    <w:pPr>
      <w:spacing w:line="240" w:lineRule="auto"/>
      <w:jc w:val="right"/>
    </w:pPr>
    <w:r>
      <w:t>Le reconnaître et la pratiquer</w:t>
    </w:r>
  </w:p>
  <w:p w14:paraId="1832C666" w14:textId="77777777" w:rsidR="006D4432" w:rsidRPr="00AA78C4" w:rsidRDefault="006D4432" w:rsidP="006D4432">
    <w:pPr>
      <w:spacing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1545F"/>
    <w:multiLevelType w:val="hybridMultilevel"/>
    <w:tmpl w:val="706091AE"/>
    <w:lvl w:ilvl="0" w:tplc="F0BE2A70">
      <w:numFmt w:val="bullet"/>
      <w:lvlText w:val="-"/>
      <w:lvlJc w:val="left"/>
      <w:pPr>
        <w:ind w:left="720" w:hanging="360"/>
      </w:pPr>
      <w:rPr>
        <w:rFonts w:ascii="Montserrat Light" w:eastAsia="Unbounded Light" w:hAnsi="Montserrat Light" w:cs="Unbounded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D6AF9"/>
    <w:multiLevelType w:val="hybridMultilevel"/>
    <w:tmpl w:val="CAF825AE"/>
    <w:lvl w:ilvl="0" w:tplc="C51AFD72">
      <w:numFmt w:val="bullet"/>
      <w:lvlText w:val="-"/>
      <w:lvlJc w:val="left"/>
      <w:pPr>
        <w:ind w:left="720" w:hanging="360"/>
      </w:pPr>
      <w:rPr>
        <w:rFonts w:ascii="Microsoft New Tai Lue" w:eastAsiaTheme="minorEastAsia" w:hAnsi="Microsoft New Tai Lue" w:cs="Microsoft New Tai Lu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A1BFC"/>
    <w:multiLevelType w:val="hybridMultilevel"/>
    <w:tmpl w:val="763AF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972D5"/>
    <w:multiLevelType w:val="multilevel"/>
    <w:tmpl w:val="3756626E"/>
    <w:lvl w:ilvl="0">
      <w:start w:val="1"/>
      <w:numFmt w:val="bullet"/>
      <w:lvlText w:val="•"/>
      <w:lvlJc w:val="left"/>
      <w:pPr>
        <w:ind w:left="164" w:hanging="16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44" w:hanging="164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24" w:hanging="16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04" w:hanging="16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884" w:hanging="16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64" w:hanging="16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44" w:hanging="16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24" w:hanging="16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04" w:hanging="164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7CC263E0"/>
    <w:multiLevelType w:val="hybridMultilevel"/>
    <w:tmpl w:val="BB0A16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378122">
    <w:abstractNumId w:val="3"/>
  </w:num>
  <w:num w:numId="2" w16cid:durableId="561867749">
    <w:abstractNumId w:val="0"/>
  </w:num>
  <w:num w:numId="3" w16cid:durableId="1869833711">
    <w:abstractNumId w:val="1"/>
  </w:num>
  <w:num w:numId="4" w16cid:durableId="1910457462">
    <w:abstractNumId w:val="2"/>
  </w:num>
  <w:num w:numId="5" w16cid:durableId="2347082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2DD"/>
    <w:rsid w:val="00012D15"/>
    <w:rsid w:val="0006610E"/>
    <w:rsid w:val="000956C6"/>
    <w:rsid w:val="000A7BB0"/>
    <w:rsid w:val="000B02FE"/>
    <w:rsid w:val="000F4747"/>
    <w:rsid w:val="001265E0"/>
    <w:rsid w:val="00141D3E"/>
    <w:rsid w:val="0015205E"/>
    <w:rsid w:val="00162F9F"/>
    <w:rsid w:val="001805AD"/>
    <w:rsid w:val="00183648"/>
    <w:rsid w:val="001D3B6B"/>
    <w:rsid w:val="001F7EDF"/>
    <w:rsid w:val="00242029"/>
    <w:rsid w:val="00257577"/>
    <w:rsid w:val="002B0984"/>
    <w:rsid w:val="002D2E0B"/>
    <w:rsid w:val="002D4806"/>
    <w:rsid w:val="002E0B01"/>
    <w:rsid w:val="003072DD"/>
    <w:rsid w:val="00313275"/>
    <w:rsid w:val="00335312"/>
    <w:rsid w:val="00372383"/>
    <w:rsid w:val="00394409"/>
    <w:rsid w:val="003B657D"/>
    <w:rsid w:val="003C3437"/>
    <w:rsid w:val="003E33BD"/>
    <w:rsid w:val="003F6D8C"/>
    <w:rsid w:val="00405FF0"/>
    <w:rsid w:val="004378AE"/>
    <w:rsid w:val="004B18A6"/>
    <w:rsid w:val="004C547F"/>
    <w:rsid w:val="004E73E8"/>
    <w:rsid w:val="00514A86"/>
    <w:rsid w:val="00537984"/>
    <w:rsid w:val="005C7D89"/>
    <w:rsid w:val="006A0292"/>
    <w:rsid w:val="006C5E58"/>
    <w:rsid w:val="006D4432"/>
    <w:rsid w:val="00721BC7"/>
    <w:rsid w:val="007A072C"/>
    <w:rsid w:val="007A5667"/>
    <w:rsid w:val="007B4B34"/>
    <w:rsid w:val="007B5BF2"/>
    <w:rsid w:val="007F453C"/>
    <w:rsid w:val="0083025A"/>
    <w:rsid w:val="008371A7"/>
    <w:rsid w:val="00862D0E"/>
    <w:rsid w:val="0086428B"/>
    <w:rsid w:val="00936DA9"/>
    <w:rsid w:val="009920EC"/>
    <w:rsid w:val="009B6EA0"/>
    <w:rsid w:val="009C20CA"/>
    <w:rsid w:val="009E4ACF"/>
    <w:rsid w:val="00A71C3B"/>
    <w:rsid w:val="00AA78C4"/>
    <w:rsid w:val="00AE3B4E"/>
    <w:rsid w:val="00AF0492"/>
    <w:rsid w:val="00B05EBA"/>
    <w:rsid w:val="00B61072"/>
    <w:rsid w:val="00B749A1"/>
    <w:rsid w:val="00B93951"/>
    <w:rsid w:val="00B955B7"/>
    <w:rsid w:val="00C47A56"/>
    <w:rsid w:val="00CB5BEB"/>
    <w:rsid w:val="00CF2B4B"/>
    <w:rsid w:val="00D17ED5"/>
    <w:rsid w:val="00D86E43"/>
    <w:rsid w:val="00DF2800"/>
    <w:rsid w:val="00E022C2"/>
    <w:rsid w:val="00E1344A"/>
    <w:rsid w:val="00E529D7"/>
    <w:rsid w:val="00E71BE4"/>
    <w:rsid w:val="00E8038E"/>
    <w:rsid w:val="00E97C98"/>
    <w:rsid w:val="00EA5E95"/>
    <w:rsid w:val="00EF4EC7"/>
    <w:rsid w:val="00F27E64"/>
    <w:rsid w:val="00F32494"/>
    <w:rsid w:val="00F5190A"/>
    <w:rsid w:val="00F70468"/>
    <w:rsid w:val="00F91D97"/>
    <w:rsid w:val="00FE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13113"/>
  <w15:docId w15:val="{BE37CED3-1854-4245-8CEC-1B05874A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0CA"/>
    <w:pPr>
      <w:spacing w:before="40" w:line="288" w:lineRule="auto"/>
      <w:jc w:val="both"/>
    </w:pPr>
    <w:rPr>
      <w:rFonts w:ascii="Montserrat Light" w:eastAsia="Unbounded Light" w:hAnsi="Montserrat Light" w:cs="Unbounded Light"/>
      <w:sz w:val="19"/>
      <w:szCs w:val="19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8302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025A"/>
  </w:style>
  <w:style w:type="paragraph" w:styleId="Pieddepage">
    <w:name w:val="footer"/>
    <w:basedOn w:val="Normal"/>
    <w:link w:val="PieddepageCar"/>
    <w:uiPriority w:val="99"/>
    <w:unhideWhenUsed/>
    <w:rsid w:val="008302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025A"/>
  </w:style>
  <w:style w:type="table" w:styleId="Grilledutableau">
    <w:name w:val="Table Grid"/>
    <w:basedOn w:val="TableauNormal"/>
    <w:uiPriority w:val="39"/>
    <w:rsid w:val="00126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749A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57577"/>
    <w:rPr>
      <w:color w:val="EBDAE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7577"/>
    <w:rPr>
      <w:color w:val="605E5C"/>
      <w:shd w:val="clear" w:color="auto" w:fill="E1DFDD"/>
    </w:rPr>
  </w:style>
  <w:style w:type="character" w:customStyle="1" w:styleId="author-a-z67z8gz67zz122zrll9ez122zpxz74zz66zz70z">
    <w:name w:val="author-a-z67z8gz67zz122zrll9ez122zpxz74zz66zz70z"/>
    <w:basedOn w:val="Policepardfaut"/>
    <w:rsid w:val="00E52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fferentetcompetent.org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DC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C5F2"/>
      </a:accent1>
      <a:accent2>
        <a:srgbClr val="FF6F43"/>
      </a:accent2>
      <a:accent3>
        <a:srgbClr val="8C2B87"/>
      </a:accent3>
      <a:accent4>
        <a:srgbClr val="55A550"/>
      </a:accent4>
      <a:accent5>
        <a:srgbClr val="97CB93"/>
      </a:accent5>
      <a:accent6>
        <a:srgbClr val="FBE5D5"/>
      </a:accent6>
      <a:hlink>
        <a:srgbClr val="EBDAE2"/>
      </a:hlink>
      <a:folHlink>
        <a:srgbClr val="E2EFD9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8c94d2-80f7-4bf7-aa3d-bf7200f6d2df">
      <Terms xmlns="http://schemas.microsoft.com/office/infopath/2007/PartnerControls"/>
    </lcf76f155ced4ddcb4097134ff3c332f>
    <TaxCatchAll xmlns="24571258-9b25-4378-b56e-e3b4f850d53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9B1FC12E845E4D905055AE6326A88A" ma:contentTypeVersion="15" ma:contentTypeDescription="Crée un document." ma:contentTypeScope="" ma:versionID="be4134cb2ba9217511f4ffa674477088">
  <xsd:schema xmlns:xsd="http://www.w3.org/2001/XMLSchema" xmlns:xs="http://www.w3.org/2001/XMLSchema" xmlns:p="http://schemas.microsoft.com/office/2006/metadata/properties" xmlns:ns2="f98c94d2-80f7-4bf7-aa3d-bf7200f6d2df" xmlns:ns3="24571258-9b25-4378-b56e-e3b4f850d539" targetNamespace="http://schemas.microsoft.com/office/2006/metadata/properties" ma:root="true" ma:fieldsID="5557f5364fe2f89349ec27493ce09d3a" ns2:_="" ns3:_="">
    <xsd:import namespace="f98c94d2-80f7-4bf7-aa3d-bf7200f6d2df"/>
    <xsd:import namespace="24571258-9b25-4378-b56e-e3b4f850d5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c94d2-80f7-4bf7-aa3d-bf7200f6d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50088403-467b-480d-9bc5-97eb144c02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71258-9b25-4378-b56e-e3b4f850d53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f704f45-2a5b-4737-ae58-114459aa6053}" ma:internalName="TaxCatchAll" ma:showField="CatchAllData" ma:web="24571258-9b25-4378-b56e-e3b4f850d5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BFEFCC-9A5B-4322-97D3-4F8DEAE126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2242B2-88FE-444B-8DCE-4C847EB4A228}">
  <ds:schemaRefs>
    <ds:schemaRef ds:uri="http://schemas.microsoft.com/office/2006/metadata/properties"/>
    <ds:schemaRef ds:uri="http://schemas.microsoft.com/office/infopath/2007/PartnerControls"/>
    <ds:schemaRef ds:uri="f98c94d2-80f7-4bf7-aa3d-bf7200f6d2df"/>
    <ds:schemaRef ds:uri="24571258-9b25-4378-b56e-e3b4f850d539"/>
  </ds:schemaRefs>
</ds:datastoreItem>
</file>

<file path=customXml/itemProps3.xml><?xml version="1.0" encoding="utf-8"?>
<ds:datastoreItem xmlns:ds="http://schemas.openxmlformats.org/officeDocument/2006/customXml" ds:itemID="{95F7D041-286B-40CF-90AD-280C4E0E2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c94d2-80f7-4bf7-aa3d-bf7200f6d2df"/>
    <ds:schemaRef ds:uri="24571258-9b25-4378-b56e-e3b4f850d5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9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PEROCHAIN</dc:creator>
  <cp:lastModifiedBy>Erica Pérochain</cp:lastModifiedBy>
  <cp:revision>63</cp:revision>
  <dcterms:created xsi:type="dcterms:W3CDTF">2025-01-02T12:50:00Z</dcterms:created>
  <dcterms:modified xsi:type="dcterms:W3CDTF">2025-08-01T14:08:00Z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0x010100EB9B1FC12E845E4D905055AE6326A88A</vt:lpwstr>
  </property>
  <property fmtid="{D5CDD505-2E9C-101B-9397-08002B2CF9AE}" pid="3" name="MediaServiceImageTags">
    <vt:lpwstr/>
  </property>
</Properties>
</file>